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iscussionGuide_SupportOrganizations_FIN"/>
    <w:p w14:paraId="3B49B767" w14:textId="0BEBCA44" w:rsidR="00DC12C7" w:rsidRPr="00C16F9A" w:rsidRDefault="00D1653A" w:rsidP="004E100D">
      <w:pPr>
        <w:jc w:val="center"/>
        <w:rPr>
          <w:b/>
          <w:lang w:val="en-US"/>
        </w:rPr>
      </w:pPr>
      <w:r>
        <w:rPr>
          <w:b/>
          <w:noProof/>
          <w:lang w:val="en-US"/>
        </w:rPr>
        <mc:AlternateContent>
          <mc:Choice Requires="wpi">
            <w:drawing>
              <wp:anchor distT="0" distB="0" distL="114300" distR="114300" simplePos="0" relativeHeight="251660288" behindDoc="0" locked="0" layoutInCell="1" allowOverlap="1" wp14:anchorId="6FBB43A1" wp14:editId="7CDB61A6">
                <wp:simplePos x="0" y="0"/>
                <wp:positionH relativeFrom="column">
                  <wp:posOffset>4795448</wp:posOffset>
                </wp:positionH>
                <wp:positionV relativeFrom="paragraph">
                  <wp:posOffset>-864632</wp:posOffset>
                </wp:positionV>
                <wp:extent cx="720" cy="360"/>
                <wp:effectExtent l="38100" t="38100" r="56515" b="57150"/>
                <wp:wrapNone/>
                <wp:docPr id="5" name="Inkt 5"/>
                <wp:cNvGraphicFramePr/>
                <a:graphic xmlns:a="http://schemas.openxmlformats.org/drawingml/2006/main">
                  <a:graphicData uri="http://schemas.microsoft.com/office/word/2010/wordprocessingInk">
                    <w14:contentPart bwMode="auto" r:id="rId11">
                      <w14:nvContentPartPr>
                        <w14:cNvContentPartPr/>
                      </w14:nvContentPartPr>
                      <w14:xfrm>
                        <a:off x="0" y="0"/>
                        <a:ext cx="720" cy="360"/>
                      </w14:xfrm>
                    </w14:contentPart>
                  </a:graphicData>
                </a:graphic>
              </wp:anchor>
            </w:drawing>
          </mc:Choice>
          <mc:Fallback>
            <w:pict>
              <v:shapetype w14:anchorId="1742CF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5" o:spid="_x0000_s1026" type="#_x0000_t75" style="position:absolute;margin-left:376.9pt;margin-top:-68.8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huVGCAQAAJwMAAA4AAABkcnMvZTJvRG9jLnhtbJxSy27CMBC8V+o/&#10;WL6XJLQ8GhE4FFXiUMqh/QDXsYnV2ButDYG/7yaQAq2qSlwi7048ntnZyWxnS7ZV6A24jCe9mDPl&#10;JOTGrTP+/vZ8N+bMB+FyUYJTGd8rz2fT25tJXaWqDwWUuUJGJM6ndZXxIoQqjSIvC2WF70GlHIEa&#10;0IpAJa6jHEVN7LaM+nE8jGrAvEKQynvqzg8gn7b8WisZXrX2KrAy449xTPJCd8CMj0f9AWcfx040&#10;nYh0jaIqjDxKElcossI4EvBNNRdBsA2aX1TWSAQPOvQk2Ai0NlK1fshZEv9wtnCfjavkQW4wleCC&#10;cmElMHSza4FrnrAlTaB+gZzSEZsA/MhI4/k/jIPoOciNJT2HRFCVItA6+MJUnjNMTZ5xXOTJSb/b&#10;Pp0crPDka7ldIWv+p1icsCSJfAc24JRN5315eZmQ6Aj9RbvTaJtASC3bZZyWYN9827zVLjBJzVGf&#10;2pL698MW6TgPd7vqbPD07EXE53Uj6Wy/p18AAAD//wMAUEsDBBQABgAIAAAAIQC1k/Km9gEAAJAF&#10;AAAQAAAAZHJzL2luay9pbmsxLnhtbLRUwW6cMBC9V+o/WO5hLwVs2IQNChv1kJUqtWrVJFJ6JOCA&#10;FWxWxiy7f9/BgHdVoFKl9gJ4zHvzxm88t3dHUaIDUzWvZIypSzBiMq0yLvMYPz3unA1GtU5klpSV&#10;ZDE+sRrfbd+/u+XyTZQRPBEwyLr7EmWMC633kee1beu2gVup3PMJCbzP8u3rF7wdUBl75ZJrSFmP&#10;obSSmh11RxbxLMapPhL7P3A/VI1Kmd3uIio9/6FVkrJdpUSiLWORSMlKJBMBup8x0qc9fHDIkzOF&#10;keBQsOO7dB2uN/c3EEiOMb5YNyCxBiUCe/OcP/8D527K2ckK/PA6xGiQlLHDkqZvnxYIrsFZC88X&#10;4ffz8JsJ2jOGR8sH/11Ve6Y0Z2ePe0eGjRNK+7Uxp3dJsboqm64xMDokZQN+UULOuak348aUD4z5&#10;p3xgyiLfpbg5X6bqOosW6X4rN2NTq2YYwbW/ZBzsGywYKI1Xw469c2Pvay4YTAKxt5dQ11B8F37Q&#10;yswLn/jUIaFD/Ueyia78iAZuEJCu2cZ8/TUfOV9UUxeW70WdL7TZsZX2xbU804VtDOKSK9vSl20x&#10;By0Yzwv9J+wg0ICt3JlBZRoeDePqB3uN8Qczq5BB9gFTCEUE0dCHJ/m4cuiKrMDbcA1vMp6G4bLJ&#10;4MS3vwAAAP//AwBQSwMEFAAGAAgAAAAhAAv9jVflAAAADQEAAA8AAABkcnMvZG93bnJldi54bWxM&#10;j81OwzAQhO9IvIO1SNxap7SNUYhTISIKqkAq4Ufi5sbbJCJeR7HbhLfHcKHHnR3NfJOuRtOyI/au&#10;sSRhNo2AIZVWN1RJeHu9n1wDc16RVq0llPCNDlbZ+VmqEm0HesFj4SsWQsglSkLtfZdw7soajXJT&#10;2yGF3972Rvlw9hXXvRpCuGn5VRTF3KiGQkOtOryrsfwqDkbC+unz0YmH56JdL4bNPn/PP9w2l/Ly&#10;Yry9AeZx9P9m+MUP6JAFpp09kHaslSCW84DuJUxmcxEDCxaxjAWw3Z+0EMCzlJ+uyH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m+G5UYIBAAAnAwAADgAA&#10;AAAAAAAAAAAAAAA8AgAAZHJzL2Uyb0RvYy54bWxQSwECLQAUAAYACAAAACEAtZPypvYBAACQBQAA&#10;EAAAAAAAAAAAAAAAAADqAwAAZHJzL2luay9pbmsxLnhtbFBLAQItABQABgAIAAAAIQAL/Y1X5QAA&#10;AA0BAAAPAAAAAAAAAAAAAAAAAA4GAABkcnMvZG93bnJldi54bWxQSwECLQAUAAYACAAAACEAeRi8&#10;nb8AAAAhAQAAGQAAAAAAAAAAAAAAAAAgBwAAZHJzL19yZWxzL2Uyb0RvYy54bWwucmVsc1BLBQYA&#10;AAAABgAGAHgBAAAWCAAAAAA=&#10;">
                <v:imagedata r:id="rId12" o:title=""/>
              </v:shape>
            </w:pict>
          </mc:Fallback>
        </mc:AlternateContent>
      </w:r>
      <w:r w:rsidR="00FC3100">
        <w:rPr>
          <w:b/>
          <w:noProof/>
          <w:lang w:val="en-US"/>
        </w:rPr>
        <mc:AlternateContent>
          <mc:Choice Requires="wpi">
            <w:drawing>
              <wp:anchor distT="0" distB="0" distL="114300" distR="114300" simplePos="0" relativeHeight="251659264" behindDoc="0" locked="0" layoutInCell="1" allowOverlap="1" wp14:anchorId="04146B0F" wp14:editId="040CD26F">
                <wp:simplePos x="0" y="0"/>
                <wp:positionH relativeFrom="column">
                  <wp:posOffset>-1688182</wp:posOffset>
                </wp:positionH>
                <wp:positionV relativeFrom="paragraph">
                  <wp:posOffset>-674537</wp:posOffset>
                </wp:positionV>
                <wp:extent cx="1440" cy="4680"/>
                <wp:effectExtent l="57150" t="38100" r="55880" b="52705"/>
                <wp:wrapNone/>
                <wp:docPr id="2" name="Inkt 2"/>
                <wp:cNvGraphicFramePr/>
                <a:graphic xmlns:a="http://schemas.openxmlformats.org/drawingml/2006/main">
                  <a:graphicData uri="http://schemas.microsoft.com/office/word/2010/wordprocessingInk">
                    <w14:contentPart bwMode="auto" r:id="rId13">
                      <w14:nvContentPartPr>
                        <w14:cNvContentPartPr/>
                      </w14:nvContentPartPr>
                      <w14:xfrm>
                        <a:off x="0" y="0"/>
                        <a:ext cx="1440" cy="4680"/>
                      </w14:xfrm>
                    </w14:contentPart>
                  </a:graphicData>
                </a:graphic>
              </wp:anchor>
            </w:drawing>
          </mc:Choice>
          <mc:Fallback>
            <w:pict>
              <v:shape w14:anchorId="473B5DCD" id="Inkt 2" o:spid="_x0000_s1026" type="#_x0000_t75" style="position:absolute;margin-left:-133.65pt;margin-top:-53.8pt;width:1.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PE4+FAQAAKQMAAA4AAABkcnMvZTJvRG9jLnhtbJxSQU7DMBC8I/EH&#10;y3eaJpRSoqY9UCH1APQADzCO3VjE3mjtNunv2aQNbUEIqZfIuxOPZ3Z2Om9sybYKvQGX8Xgw5Ew5&#10;Cblx64y/vz3dTDjzQbhclOBUxnfK8/ns+mpaV6lKoIAyV8iIxPm0rjJehFClUeRloazwA6iUI1AD&#10;WhGoxHWUo6iJ3ZZRMhyOoxowrxCk8p66iz3IZx2/1kqGV629CqzM+GQ8InmhP2DGH+J76nzQIbm9&#10;49FsKtI1iqow8iBJXKDICuNIwDfVQgTBNmh+UVkjETzoMJBgI9DaSNX5IWfx8IezpftsXcUjucFU&#10;ggvKhZXA0M+uAy55wpY0gfoZckpHbALwAyON5/8w9qIXIDeW9OwTQVWKQOvgC1N5zjA1ecZxmcdH&#10;/W77eHSwwqOvl+0KWft/wpkTliSR78CSNpve+8v5ZUKiA/QXbaPRtoGQWtZknCLftd8ub9UEJqkZ&#10;j9rlkASMxpMO61n3t/vqZPT08FnIp3Ur6mTDZ18AAAD//wMAUEsDBBQABgAIAAAAIQAQ+1PPEAIA&#10;ALgFAAAQAAAAZHJzL2luay9pbmsxLnhtbLRU34ucMBB+L/R/COlDX1YdjXu7yrlHH26h0NLSu4Pr&#10;o6e5NZzGJWZ//fcdo5tdqhYKLUJIJplvvvGbmdu7Y1WSPVeNqGVCfRco4TKrcyE3CX16XDtLShqd&#10;yjwta8kTeuINvVu9f3cr5FtVxrgSRJBNu6vKhBZab2PPOxwO7oG5tdp4AQDzPsu3r1/oqvfK+auQ&#10;QmPI5mzKaqn5UbdgscgTmukj2PeI/VDvVMbtdWtR2eWFVmnG17WqUm0Ri1RKXhKZVsj7mRJ92uJG&#10;YJwNV5RUAhN2AtcPF+HyPkJDekzo1XmHFBtkUlFvHPPnf8BcDzFbWixY3Cwo6SnlfD/F6dunCYAb&#10;VNa6bybd78fdo4G3ZwSPp3/8d1VvudKCXzTuFOkvTiTrzkacTiXFm7rctYVByT4td6iXD3CJ7Xsj&#10;agzxUJh/ioeiTOJdkxvTZciulWgS7rd0cz6UagQRVftLxF6+XoIe0mjV39ieO9e+FhXHSVBtbRPq&#10;BpNvzQ9amXkRQOA7sHD84BGWMYtiADdaQlts53hdm58xX9SuKSzei7o0tLmxmXbJHUSuC1sY4MLc&#10;lvR1WYy5FlxsCv0n356gcbZ0RwaVKXjSj6sf/DWhH8ysIsazM5hEQuKTIApDAgRmHwG/EJZRu5lR&#10;oIw64YIx3MHMYQQcxnDFl4wETjCfz9vD+a+ZmJYUKrP6BQAA//8DAFBLAwQUAAYACAAAACEAuGRi&#10;Q+QAAAAPAQAADwAAAGRycy9kb3ducmV2LnhtbEyPT0vEMBDF74LfIYzgbTftWlqpTRexuIqsoPUP&#10;eMs22baYTEqT3dZv7+hFbzPvPd78pljP1rCjHn3vUEC8jIBpbJzqsRXw+nK7uATmg0QljUMt4Et7&#10;WJenJ4XMlZvwWR/r0DIqQZ9LAV0IQ865bzptpV+6QSN5ezdaGWgdW65GOVG5NXwVRSm3ske60MlB&#10;33S6+awPVsBm+3Hvs7vH2myS6WFfvVXv/qkS4vxsvr4CFvQc/sLwg0/oUBLTzh1QeWYELFZpdkFZ&#10;muIoS4FRhrSEtN2vlsTAy4L//6P8B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BEPE4+FAQAAKQMAAA4AAAAAAAAAAAAAAAAAPAIAAGRycy9lMm9Eb2MueG1s&#10;UEsBAi0AFAAGAAgAAAAhABD7U88QAgAAuAUAABAAAAAAAAAAAAAAAAAA7QMAAGRycy9pbmsvaW5r&#10;MS54bWxQSwECLQAUAAYACAAAACEAuGRiQ+QAAAAPAQAADwAAAAAAAAAAAAAAAAArBgAAZHJzL2Rv&#10;d25yZXYueG1sUEsBAi0AFAAGAAgAAAAhAHkYvJ2/AAAAIQEAABkAAAAAAAAAAAAAAAAAPAcAAGRy&#10;cy9fcmVscy9lMm9Eb2MueG1sLnJlbHNQSwUGAAAAAAYABgB4AQAAMggAAAAA&#10;">
                <v:imagedata r:id="rId12" o:title=""/>
              </v:shape>
            </w:pict>
          </mc:Fallback>
        </mc:AlternateContent>
      </w:r>
    </w:p>
    <w:p w14:paraId="70718B53" w14:textId="69D39702" w:rsidR="00FC3100" w:rsidRPr="00446A25" w:rsidRDefault="004E100D" w:rsidP="00446A25">
      <w:pPr>
        <w:pStyle w:val="Titel"/>
        <w:rPr>
          <w:b/>
          <w:color w:val="002F54"/>
          <w:sz w:val="36"/>
          <w:szCs w:val="36"/>
          <w:lang w:val="en-US"/>
        </w:rPr>
      </w:pPr>
      <w:r w:rsidRPr="00446A25">
        <w:rPr>
          <w:rFonts w:asciiTheme="minorHAnsi" w:hAnsiTheme="minorHAnsi" w:cstheme="minorHAnsi"/>
          <w:b/>
          <w:color w:val="002F54"/>
          <w:sz w:val="36"/>
          <w:szCs w:val="36"/>
          <w:lang w:val="en-US"/>
        </w:rPr>
        <w:t>I</w:t>
      </w:r>
      <w:r w:rsidR="00002641">
        <w:rPr>
          <w:rFonts w:asciiTheme="minorHAnsi" w:hAnsiTheme="minorHAnsi" w:cstheme="minorHAnsi"/>
          <w:b/>
          <w:color w:val="002F54"/>
          <w:sz w:val="36"/>
          <w:szCs w:val="36"/>
          <w:lang w:val="en-US"/>
        </w:rPr>
        <w:t>I</w:t>
      </w:r>
      <w:r w:rsidRPr="00446A25">
        <w:rPr>
          <w:rFonts w:asciiTheme="minorHAnsi" w:hAnsiTheme="minorHAnsi" w:cstheme="minorHAnsi"/>
          <w:b/>
          <w:color w:val="002F54"/>
          <w:sz w:val="36"/>
          <w:szCs w:val="36"/>
          <w:lang w:val="en-US"/>
        </w:rPr>
        <w:t>.</w:t>
      </w:r>
      <w:r w:rsidRPr="00446A25">
        <w:rPr>
          <w:b/>
          <w:color w:val="002F54"/>
          <w:sz w:val="36"/>
          <w:szCs w:val="36"/>
          <w:lang w:val="en-US"/>
        </w:rPr>
        <w:t xml:space="preserve"> </w:t>
      </w:r>
      <w:r w:rsidR="00FC3100" w:rsidRPr="00446A25">
        <w:rPr>
          <w:b/>
          <w:color w:val="002F54"/>
          <w:sz w:val="36"/>
          <w:szCs w:val="36"/>
          <w:lang w:val="en-US"/>
        </w:rPr>
        <w:tab/>
      </w:r>
      <w:r w:rsidR="00002641" w:rsidRPr="00002641">
        <w:rPr>
          <w:color w:val="002F54"/>
          <w:sz w:val="36"/>
          <w:szCs w:val="36"/>
          <w:lang w:val="en-US"/>
        </w:rPr>
        <w:t>INTERVIEW GUIDE</w:t>
      </w:r>
      <w:r w:rsidR="00F8321A" w:rsidRPr="00446A25">
        <w:rPr>
          <w:color w:val="002F54"/>
          <w:sz w:val="36"/>
          <w:szCs w:val="36"/>
          <w:lang w:val="en-US"/>
        </w:rPr>
        <w:t>:</w:t>
      </w:r>
      <w:r w:rsidRPr="00446A25">
        <w:rPr>
          <w:b/>
          <w:color w:val="002F54"/>
          <w:sz w:val="36"/>
          <w:szCs w:val="36"/>
          <w:lang w:val="en-US"/>
        </w:rPr>
        <w:t xml:space="preserve">  </w:t>
      </w:r>
      <w:bookmarkEnd w:id="0"/>
    </w:p>
    <w:p w14:paraId="1F997897" w14:textId="5D69BC63" w:rsidR="00B45893" w:rsidRPr="00B45893" w:rsidRDefault="00002641" w:rsidP="00B45893">
      <w:pPr>
        <w:pStyle w:val="Titel"/>
        <w:ind w:firstLine="708"/>
        <w:rPr>
          <w:rFonts w:asciiTheme="minorHAnsi" w:hAnsiTheme="minorHAnsi" w:cstheme="minorHAnsi"/>
          <w:color w:val="002F54"/>
          <w:sz w:val="36"/>
          <w:szCs w:val="36"/>
          <w:lang w:val="en-US"/>
        </w:rPr>
      </w:pPr>
      <w:r w:rsidRPr="00002641">
        <w:rPr>
          <w:rFonts w:asciiTheme="minorHAnsi" w:hAnsiTheme="minorHAnsi" w:cstheme="minorHAnsi"/>
          <w:b/>
          <w:color w:val="002F54"/>
          <w:sz w:val="36"/>
          <w:szCs w:val="36"/>
          <w:lang w:val="en-US"/>
        </w:rPr>
        <w:t>GOVERNMENT OFFICIALS</w:t>
      </w:r>
    </w:p>
    <w:p w14:paraId="7E901174" w14:textId="77777777" w:rsidR="00446A25" w:rsidRPr="00C16F9A" w:rsidRDefault="00446A25" w:rsidP="00147964">
      <w:pPr>
        <w:rPr>
          <w:color w:val="000000" w:themeColor="text1"/>
          <w:lang w:val="en-US"/>
        </w:rPr>
      </w:pPr>
    </w:p>
    <w:bookmarkStart w:id="1" w:name="_Hlk55995392"/>
    <w:p w14:paraId="60835E1F" w14:textId="2ABEB297" w:rsidR="00B45893" w:rsidRPr="0010430B" w:rsidRDefault="00446A25" w:rsidP="00DC12C7">
      <w:pPr>
        <w:pStyle w:val="Body"/>
        <w:spacing w:line="240" w:lineRule="auto"/>
        <w:jc w:val="both"/>
        <w:rPr>
          <w:rFonts w:asciiTheme="minorHAnsi" w:hAnsiTheme="minorHAnsi" w:cstheme="minorHAnsi"/>
          <w:b/>
          <w:iCs/>
          <w:color w:val="002F54"/>
          <w:sz w:val="28"/>
          <w:szCs w:val="28"/>
        </w:rPr>
      </w:pPr>
      <w:r w:rsidRPr="0010430B">
        <w:rPr>
          <w:rFonts w:asciiTheme="minorHAnsi" w:hAnsiTheme="minorHAnsi" w:cstheme="minorHAnsi"/>
          <w:b/>
          <w:iCs/>
          <w:noProof/>
          <w:color w:val="002F54"/>
          <w:sz w:val="28"/>
          <w:szCs w:val="28"/>
          <w:bdr w:val="none" w:sz="0" w:space="0" w:color="auto"/>
        </w:rPr>
        <mc:AlternateContent>
          <mc:Choice Requires="wps">
            <w:drawing>
              <wp:anchor distT="0" distB="0" distL="114300" distR="114300" simplePos="0" relativeHeight="251661312" behindDoc="0" locked="0" layoutInCell="1" allowOverlap="1" wp14:anchorId="19207495" wp14:editId="421BC852">
                <wp:simplePos x="0" y="0"/>
                <wp:positionH relativeFrom="column">
                  <wp:posOffset>6350</wp:posOffset>
                </wp:positionH>
                <wp:positionV relativeFrom="paragraph">
                  <wp:posOffset>228823</wp:posOffset>
                </wp:positionV>
                <wp:extent cx="5610860" cy="0"/>
                <wp:effectExtent l="0" t="0" r="0" b="0"/>
                <wp:wrapNone/>
                <wp:docPr id="77" name="Rechte verbindingslijn 77"/>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E187F" id="Rechte verbindingslijn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OT6wEAACgEAAAOAAAAZHJzL2Uyb0RvYy54bWysU02P0zAQvSPxHyzfaZKidNuo6R52tVwQ&#10;VMvyA1xn3Bj8Jds07b9n7KQpAoQQIgfHnnnzZt6Mvb0/a0VO4IO0pqXVoqQEDLedNMeWfn55erOm&#10;JERmOqasgZZeIND73etX28E1sLS9VR14giQmNINraR+ja4oi8B40CwvrwKBTWK9ZxKM/Fp1nA7Jr&#10;VSzLclUM1nfOWw4hoPVxdNJd5hcCePwoRIBIVEuxtphXn9dDWovdljVHz1wv+VQG+4cqNJMGk85U&#10;jywy8s3LX6i05N4GK+KCW11YISSHrAHVVOVPaj71zEHWgs0Jbm5T+H+0/MNp74nsWnp3R4lhGmf0&#10;DLyPkKZ6kCZNMij5xRAEYLcGFxoMejB7P52C2/sk/Sy8Tn8URc65w5e5w3COhKOxXlXleoWD4Fdf&#10;cQt0PsR3YDVJm5YqaZJ41rDT+xAxGUKvkGRWhgwt3dTLOqOCVbJ7kkolX/DHw4Py5MRw7pu3m3qz&#10;HqmU69lorUv8kiKkneDj/saDHmXQmDSPKvMuXhSMBTyDwN6hrmosId1amPN2X6uJXxlEphCB9c1B&#10;5Z+DJmwKg3yT/zZwRueM1sQ5UEtj/e+yxvO1VDHir6pHrUn2wXaXPPPcDryOuVvT00n3/cdzDr89&#10;8N13A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aJUzk+sBAAAoBAAADgAAAAAAAAAAAAAAAAAuAgAAZHJzL2Uyb0RvYy54bWxQ&#10;SwECLQAUAAYACAAAACEA5dORadoAAAAHAQAADwAAAAAAAAAAAAAAAABFBAAAZHJzL2Rvd25yZXYu&#10;eG1sUEsFBgAAAAAEAAQA8wAAAEwFAAAAAA==&#10;" strokecolor="#939598">
                <v:stroke opacity="32896f" joinstyle="miter"/>
              </v:line>
            </w:pict>
          </mc:Fallback>
        </mc:AlternateContent>
      </w:r>
      <w:r w:rsidR="00DC12C7" w:rsidRPr="0010430B">
        <w:rPr>
          <w:rFonts w:asciiTheme="minorHAnsi" w:hAnsiTheme="minorHAnsi" w:cstheme="minorHAnsi"/>
          <w:b/>
          <w:iCs/>
          <w:color w:val="002F54"/>
          <w:sz w:val="28"/>
          <w:szCs w:val="28"/>
        </w:rPr>
        <w:t xml:space="preserve">How to </w:t>
      </w:r>
      <w:r w:rsidR="007057A4" w:rsidRPr="0010430B">
        <w:rPr>
          <w:rFonts w:asciiTheme="minorHAnsi" w:hAnsiTheme="minorHAnsi" w:cstheme="minorHAnsi"/>
          <w:b/>
          <w:iCs/>
          <w:color w:val="002F54"/>
          <w:sz w:val="28"/>
          <w:szCs w:val="28"/>
        </w:rPr>
        <w:t xml:space="preserve">Use This </w:t>
      </w:r>
      <w:r w:rsidR="00DC12C7" w:rsidRPr="0010430B">
        <w:rPr>
          <w:rFonts w:asciiTheme="minorHAnsi" w:hAnsiTheme="minorHAnsi" w:cstheme="minorHAnsi"/>
          <w:b/>
          <w:iCs/>
          <w:color w:val="002F54"/>
          <w:sz w:val="28"/>
          <w:szCs w:val="28"/>
        </w:rPr>
        <w:t>guide</w:t>
      </w:r>
    </w:p>
    <w:p w14:paraId="28D67440" w14:textId="77777777" w:rsidR="00002641" w:rsidRPr="00002641" w:rsidRDefault="00B45893" w:rsidP="00002641">
      <w:pPr>
        <w:pStyle w:val="Body"/>
        <w:jc w:val="both"/>
        <w:rPr>
          <w:rFonts w:asciiTheme="minorHAnsi" w:hAnsiTheme="minorHAnsi" w:cstheme="minorHAnsi"/>
          <w:bCs/>
          <w:iCs/>
        </w:rPr>
      </w:pPr>
      <w:r>
        <w:rPr>
          <w:rFonts w:asciiTheme="minorHAnsi" w:hAnsiTheme="minorHAnsi" w:cstheme="minorHAnsi"/>
          <w:bCs/>
          <w:iCs/>
          <w:sz w:val="24"/>
          <w:szCs w:val="24"/>
        </w:rPr>
        <w:br/>
      </w:r>
      <w:r w:rsidR="00002641" w:rsidRPr="00002641">
        <w:rPr>
          <w:rFonts w:asciiTheme="minorHAnsi" w:hAnsiTheme="minorHAnsi" w:cstheme="minorHAnsi"/>
          <w:bCs/>
          <w:iCs/>
        </w:rPr>
        <w:t xml:space="preserve">The purpose of this discussion is to help collect on-the-ground qualitative information to provide context for and validation of desk-top data findings. As such, to probe the topics most relevant to the country and context, the menu of questions presented below should be tailored based on the preceding data analysis. </w:t>
      </w:r>
    </w:p>
    <w:p w14:paraId="46368E1F" w14:textId="77777777" w:rsidR="00002641" w:rsidRPr="00002641" w:rsidRDefault="00002641" w:rsidP="00002641">
      <w:pPr>
        <w:pStyle w:val="Body"/>
        <w:jc w:val="both"/>
        <w:rPr>
          <w:rFonts w:asciiTheme="minorHAnsi" w:hAnsiTheme="minorHAnsi" w:cstheme="minorHAnsi"/>
          <w:bCs/>
          <w:iCs/>
        </w:rPr>
      </w:pPr>
      <w:r w:rsidRPr="00002641">
        <w:rPr>
          <w:rFonts w:asciiTheme="minorHAnsi" w:hAnsiTheme="minorHAnsi" w:cstheme="minorHAnsi"/>
          <w:bCs/>
          <w:iCs/>
        </w:rPr>
        <w:t xml:space="preserve">Specifically, the main questions — in bold — likely need to be asked in each discussion. Questions marked “Further detail,” however, should be curated according to the context. It is not necessary in a qualitative interview to follow the questions in a prescribed order.  Do take notes, however, and try to capture important phrasing verbatim.  </w:t>
      </w:r>
    </w:p>
    <w:p w14:paraId="35F7110E" w14:textId="77777777" w:rsidR="00002641" w:rsidRPr="00002641" w:rsidRDefault="00002641" w:rsidP="00002641">
      <w:pPr>
        <w:pStyle w:val="Body"/>
        <w:jc w:val="both"/>
        <w:rPr>
          <w:rFonts w:asciiTheme="minorHAnsi" w:hAnsiTheme="minorHAnsi" w:cstheme="minorHAnsi"/>
          <w:bCs/>
          <w:iCs/>
        </w:rPr>
      </w:pPr>
      <w:r w:rsidRPr="00002641">
        <w:rPr>
          <w:rFonts w:asciiTheme="minorHAnsi" w:hAnsiTheme="minorHAnsi" w:cstheme="minorHAnsi"/>
          <w:bCs/>
          <w:iCs/>
        </w:rPr>
        <w:t>These focus groups and interviews are intended to be structured conversations rather than formal surveys. “Yes” or “no” answers are virtually useless in qualitative research, so it will be important to build trust and to try to get more elaborate, candid answers. Encourage a fluid conversation and look for segues into the next topic, as opposed to following a stilted question-answer-question-answer sequence. Ask probing questions, such as “Would you explain further?”, “Can you provide an example?”, and “Could you please clarify your answer?”</w:t>
      </w:r>
    </w:p>
    <w:p w14:paraId="6D89935E" w14:textId="62561F19" w:rsidR="00141D7A" w:rsidRDefault="00002641" w:rsidP="00002641">
      <w:pPr>
        <w:pStyle w:val="Body"/>
        <w:jc w:val="both"/>
        <w:rPr>
          <w:rFonts w:cstheme="minorHAnsi"/>
          <w:color w:val="000000" w:themeColor="text1"/>
        </w:rPr>
      </w:pPr>
      <w:r w:rsidRPr="00002641">
        <w:rPr>
          <w:rFonts w:asciiTheme="minorHAnsi" w:hAnsiTheme="minorHAnsi" w:cstheme="minorHAnsi"/>
          <w:bCs/>
          <w:iCs/>
        </w:rPr>
        <w:t>To make the best use of the available time and to get the most out of the discussions, be vigilant about staying on topic and attentive to participants who take the discussion away from the research questions to discuss unrelated topics of interest to them. In these situations, moderators should remind the group of the research topic and return participants’ attention to the questions</w:t>
      </w:r>
      <w:r w:rsidR="00141D7A" w:rsidRPr="00B45893">
        <w:rPr>
          <w:rFonts w:cstheme="minorHAnsi"/>
          <w:color w:val="000000" w:themeColor="text1"/>
        </w:rPr>
        <w:t>.</w:t>
      </w:r>
    </w:p>
    <w:p w14:paraId="3D26D6FF" w14:textId="77777777" w:rsidR="00322100" w:rsidRDefault="00322100" w:rsidP="00B45893">
      <w:pPr>
        <w:pStyle w:val="Body"/>
        <w:spacing w:line="240" w:lineRule="auto"/>
        <w:jc w:val="both"/>
        <w:rPr>
          <w:rFonts w:cstheme="minorHAnsi"/>
          <w:b/>
          <w:bCs/>
          <w:color w:val="000000" w:themeColor="text1"/>
        </w:rPr>
      </w:pPr>
    </w:p>
    <w:p w14:paraId="75155349" w14:textId="77777777" w:rsidR="00FE0F2F" w:rsidRDefault="00FE0F2F">
      <w:pPr>
        <w:rPr>
          <w:rFonts w:ascii="Calibri" w:eastAsia="Calibri" w:hAnsi="Calibri" w:cstheme="minorHAnsi"/>
          <w:b/>
          <w:bCs/>
          <w:color w:val="002F54"/>
          <w:sz w:val="28"/>
          <w:szCs w:val="28"/>
          <w:u w:color="000000"/>
          <w:bdr w:val="nil"/>
          <w:lang w:val="en-US"/>
        </w:rPr>
      </w:pPr>
      <w:r>
        <w:rPr>
          <w:rFonts w:cstheme="minorHAnsi"/>
          <w:b/>
          <w:bCs/>
          <w:color w:val="002F54"/>
          <w:sz w:val="28"/>
          <w:szCs w:val="28"/>
        </w:rPr>
        <w:br w:type="page"/>
      </w:r>
    </w:p>
    <w:p w14:paraId="37BED5FA" w14:textId="0FF2EA5B" w:rsidR="00B45893" w:rsidRPr="0010430B" w:rsidRDefault="00B45893" w:rsidP="00B45893">
      <w:pPr>
        <w:pStyle w:val="Body"/>
        <w:spacing w:line="240" w:lineRule="auto"/>
        <w:jc w:val="both"/>
        <w:rPr>
          <w:rFonts w:cstheme="minorHAnsi"/>
          <w:b/>
          <w:bCs/>
          <w:color w:val="000000" w:themeColor="text1"/>
          <w:sz w:val="28"/>
          <w:szCs w:val="28"/>
        </w:rPr>
      </w:pPr>
      <w:r w:rsidRPr="0010430B">
        <w:rPr>
          <w:rFonts w:asciiTheme="minorHAnsi" w:hAnsiTheme="minorHAnsi" w:cstheme="minorHAnsi"/>
          <w:b/>
          <w:iCs/>
          <w:noProof/>
          <w:color w:val="002F54"/>
          <w:sz w:val="28"/>
          <w:szCs w:val="28"/>
          <w:bdr w:val="none" w:sz="0" w:space="0" w:color="auto"/>
        </w:rPr>
        <w:lastRenderedPageBreak/>
        <mc:AlternateContent>
          <mc:Choice Requires="wps">
            <w:drawing>
              <wp:anchor distT="0" distB="0" distL="114300" distR="114300" simplePos="0" relativeHeight="251663360" behindDoc="0" locked="0" layoutInCell="1" allowOverlap="1" wp14:anchorId="2F23A825" wp14:editId="3EE0D4EB">
                <wp:simplePos x="0" y="0"/>
                <wp:positionH relativeFrom="column">
                  <wp:posOffset>6350</wp:posOffset>
                </wp:positionH>
                <wp:positionV relativeFrom="paragraph">
                  <wp:posOffset>228823</wp:posOffset>
                </wp:positionV>
                <wp:extent cx="5610860" cy="0"/>
                <wp:effectExtent l="0" t="0" r="0" b="0"/>
                <wp:wrapNone/>
                <wp:docPr id="78" name="Rechte verbindingslijn 78"/>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DE700" id="Rechte verbindingslijn 7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yE6gEAACgEAAAOAAAAZHJzL2Uyb0RvYy54bWysU02P0zAQvSPxHyzfaZKilDZquoddLRcE&#10;1QI/wHXGjcFfsk3T/nvGTpoiQGi1IgfHnnnzZt6Mvb07a0VO4IO0pqXVoqQEDLedNMeWfv3y+GZN&#10;SYjMdExZAy29QKB3u9evtoNrYGl7qzrwBElMaAbX0j5G1xRF4D1oFhbWgUGnsF6ziEd/LDrPBmTX&#10;qliW5aoYrO+ctxxCQOvD6KS7zC8E8PhJiACRqJZibTGvPq+HtBa7LWuOnrle8qkM9oIqNJMGk85U&#10;Dywy8sPLP6i05N4GK+KCW11YISSHrAHVVOVvaj73zEHWgs0Jbm5T+H+0/ONp74nsWvoOJ2WYxhk9&#10;Ae8jpKkepEmTDEp+MwQB2K3BhQaD7s3eT6fg9j5JPwuv0x9FkXPu8GXuMJwj4WisV1W5XuEg+NVX&#10;3AKdD/E9WE3SpqVKmiSeNez0IURMhtArJJmVIUNLN/WyzqhglewepVLJF/zxcK88OTGc++btpt6s&#10;RyrlejZa6xK/pAhpJ/i4v/GgRxk0Js2jyryLFwVjAU8gsHeoqxpLSLcW5rzd92riVwaRKURgfXNQ&#10;+e+gCZvCIN/k5wbO6JzRmjgHamms/1vWeL6WKkb8VfWoNck+2O6SZ57bgdcxd2t6Oum+/3rO4bcH&#10;vvsJ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AUWxyE6gEAACgEAAAOAAAAAAAAAAAAAAAAAC4CAABkcnMvZTJvRG9jLnhtbFBL&#10;AQItABQABgAIAAAAIQDl05Fp2gAAAAcBAAAPAAAAAAAAAAAAAAAAAEQEAABkcnMvZG93bnJldi54&#10;bWxQSwUGAAAAAAQABADzAAAASwUAAAAA&#10;" strokecolor="#939598">
                <v:stroke opacity="32896f" joinstyle="miter"/>
              </v:line>
            </w:pict>
          </mc:Fallback>
        </mc:AlternateContent>
      </w:r>
      <w:r w:rsidRPr="0010430B">
        <w:rPr>
          <w:rFonts w:cstheme="minorHAnsi"/>
          <w:b/>
          <w:bCs/>
          <w:color w:val="002F54"/>
          <w:sz w:val="28"/>
          <w:szCs w:val="28"/>
        </w:rPr>
        <w:t>Helpful Tips</w:t>
      </w:r>
      <w:r w:rsidRPr="0010430B">
        <w:rPr>
          <w:b/>
          <w:bCs/>
          <w:color w:val="002F54"/>
          <w:sz w:val="28"/>
          <w:szCs w:val="28"/>
        </w:rPr>
        <w:t xml:space="preserve"> for the Moderator</w:t>
      </w:r>
    </w:p>
    <w:p w14:paraId="46BF7A45" w14:textId="1612CBC8" w:rsidR="00BF5194" w:rsidRDefault="00751311" w:rsidP="00141D7A">
      <w:pPr>
        <w:pStyle w:val="Body"/>
        <w:spacing w:line="240" w:lineRule="auto"/>
        <w:jc w:val="both"/>
        <w:rPr>
          <w:rFonts w:cstheme="minorHAnsi"/>
          <w:color w:val="000000" w:themeColor="text1"/>
        </w:rPr>
      </w:pPr>
      <w:r>
        <w:rPr>
          <w:rFonts w:cstheme="minorHAnsi"/>
          <w:noProof/>
          <w:color w:val="000000" w:themeColor="text1"/>
          <w:bdr w:val="none" w:sz="0" w:space="0" w:color="auto"/>
        </w:rPr>
        <mc:AlternateContent>
          <mc:Choice Requires="wps">
            <w:drawing>
              <wp:inline distT="0" distB="0" distL="0" distR="0" wp14:anchorId="15ABBCEE" wp14:editId="4E350A82">
                <wp:extent cx="5598000" cy="6296496"/>
                <wp:effectExtent l="171450" t="152400" r="174625" b="180975"/>
                <wp:docPr id="84" name="Tekstvak 84"/>
                <wp:cNvGraphicFramePr/>
                <a:graphic xmlns:a="http://schemas.openxmlformats.org/drawingml/2006/main">
                  <a:graphicData uri="http://schemas.microsoft.com/office/word/2010/wordprocessingShape">
                    <wps:wsp>
                      <wps:cNvSpPr txBox="1"/>
                      <wps:spPr>
                        <a:xfrm rot="21480000">
                          <a:off x="0" y="0"/>
                          <a:ext cx="5598000" cy="6296496"/>
                        </a:xfrm>
                        <a:prstGeom prst="rect">
                          <a:avLst/>
                        </a:prstGeom>
                        <a:solidFill>
                          <a:srgbClr val="F4F4F4"/>
                        </a:solidFill>
                        <a:ln/>
                      </wps:spPr>
                      <wps:style>
                        <a:lnRef idx="0">
                          <a:schemeClr val="dk1"/>
                        </a:lnRef>
                        <a:fillRef idx="3">
                          <a:schemeClr val="dk1"/>
                        </a:fillRef>
                        <a:effectRef idx="3">
                          <a:schemeClr val="dk1"/>
                        </a:effectRef>
                        <a:fontRef idx="minor">
                          <a:schemeClr val="lt1"/>
                        </a:fontRef>
                      </wps:style>
                      <wps:txbx>
                        <w:txbxContent>
                          <w:p w14:paraId="23F83C06" w14:textId="77777777" w:rsidR="00002641" w:rsidRDefault="00002641" w:rsidP="00002641">
                            <w:pPr>
                              <w:pStyle w:val="bulleting"/>
                              <w:ind w:left="360"/>
                            </w:pPr>
                            <w:r w:rsidRPr="00DC1A37">
                              <w:t xml:space="preserve">The quality of information gathered </w:t>
                            </w:r>
                            <w:r>
                              <w:t xml:space="preserve">will </w:t>
                            </w:r>
                            <w:r w:rsidRPr="00DC1A37">
                              <w:t xml:space="preserve">heavily depend on identifying the right counterparts within </w:t>
                            </w:r>
                            <w:r>
                              <w:t xml:space="preserve">the </w:t>
                            </w:r>
                            <w:r w:rsidRPr="00DC1A37">
                              <w:t xml:space="preserve">relevant ministries. Engage primarily </w:t>
                            </w:r>
                            <w:r>
                              <w:t xml:space="preserve">with the ministry </w:t>
                            </w:r>
                            <w:r w:rsidRPr="00DC1A37">
                              <w:t>staff deal</w:t>
                            </w:r>
                            <w:r>
                              <w:t>ing</w:t>
                            </w:r>
                            <w:r w:rsidRPr="00DC1A37">
                              <w:t xml:space="preserve"> with entrepreneurship</w:t>
                            </w:r>
                            <w:r>
                              <w:t>;</w:t>
                            </w:r>
                            <w:r w:rsidRPr="00DC1A37">
                              <w:t xml:space="preserve"> this </w:t>
                            </w:r>
                            <w:r>
                              <w:t>might</w:t>
                            </w:r>
                            <w:r w:rsidRPr="00DC1A37">
                              <w:t xml:space="preserve"> include Industry, Commerce, Production</w:t>
                            </w:r>
                            <w:r>
                              <w:t>,</w:t>
                            </w:r>
                            <w:r w:rsidRPr="00DC1A37">
                              <w:t xml:space="preserve"> and, potentially, Gender or Women’s Affairs. If rural and/or indigenous populations in the selected country experience distinct barriers, include the </w:t>
                            </w:r>
                            <w:r>
                              <w:t>M</w:t>
                            </w:r>
                            <w:r w:rsidRPr="00DC1A37">
                              <w:t xml:space="preserve">inistry of </w:t>
                            </w:r>
                            <w:r>
                              <w:t>A</w:t>
                            </w:r>
                            <w:r w:rsidRPr="00DC1A37">
                              <w:t xml:space="preserve">griculture in the list of interviewees.    </w:t>
                            </w:r>
                          </w:p>
                          <w:p w14:paraId="052374CB" w14:textId="77777777" w:rsidR="00002641" w:rsidRPr="00AA6CD6" w:rsidRDefault="00002641" w:rsidP="00002641">
                            <w:pPr>
                              <w:pStyle w:val="bulleting"/>
                              <w:ind w:left="360"/>
                            </w:pPr>
                            <w:r>
                              <w:t xml:space="preserve">Ministries in charge of topics related to entrepreneurship may not have </w:t>
                            </w:r>
                            <w:r w:rsidRPr="00A23F7D">
                              <w:t>female</w:t>
                            </w:r>
                            <w:r w:rsidRPr="00AA6CD6">
                              <w:t xml:space="preserve"> entrepreneurs </w:t>
                            </w:r>
                            <w:r>
                              <w:t>as</w:t>
                            </w:r>
                            <w:r w:rsidRPr="00AA6CD6">
                              <w:t xml:space="preserve"> part of </w:t>
                            </w:r>
                            <w:r>
                              <w:t>their</w:t>
                            </w:r>
                            <w:r w:rsidRPr="00AA6CD6">
                              <w:t xml:space="preserve"> remit. If that </w:t>
                            </w:r>
                            <w:r>
                              <w:t>is the case</w:t>
                            </w:r>
                            <w:r w:rsidRPr="00AA6CD6">
                              <w:t xml:space="preserve">, try to find out why that </w:t>
                            </w:r>
                            <w:r>
                              <w:t>entity</w:t>
                            </w:r>
                            <w:r w:rsidRPr="00AA6CD6">
                              <w:t xml:space="preserve"> is not engaged in supporting women in business. It may just be a matter of allocating functions among departments, but attitudes </w:t>
                            </w:r>
                            <w:r>
                              <w:t xml:space="preserve">displayed </w:t>
                            </w:r>
                            <w:r w:rsidRPr="00AA6CD6">
                              <w:t>may also be indicative of ideological barriers.</w:t>
                            </w:r>
                          </w:p>
                          <w:p w14:paraId="3C445594" w14:textId="77777777" w:rsidR="00002641" w:rsidRDefault="00002641" w:rsidP="00002641">
                            <w:pPr>
                              <w:pStyle w:val="bulleting"/>
                              <w:ind w:left="360"/>
                            </w:pPr>
                            <w:r>
                              <w:t>When possible, seek to obtain a balance of men and women interviewees</w:t>
                            </w:r>
                            <w:r w:rsidRPr="00AA6CD6">
                              <w:t xml:space="preserve"> from the selected ministries</w:t>
                            </w:r>
                            <w:r>
                              <w:t>,</w:t>
                            </w:r>
                            <w:r w:rsidRPr="00AA6CD6">
                              <w:t xml:space="preserve"> as women may be more sensitive to or aware of gender issues relat</w:t>
                            </w:r>
                            <w:r>
                              <w:t>ing</w:t>
                            </w:r>
                            <w:r w:rsidRPr="00AA6CD6">
                              <w:t xml:space="preserve"> to the topics and questions presented.  </w:t>
                            </w:r>
                          </w:p>
                          <w:p w14:paraId="2493F3B2" w14:textId="77777777" w:rsidR="00002641" w:rsidRPr="00AA6CD6" w:rsidRDefault="00002641" w:rsidP="00002641">
                            <w:pPr>
                              <w:pStyle w:val="bulleting"/>
                              <w:ind w:left="360"/>
                            </w:pPr>
                            <w:r w:rsidRPr="00AA6CD6">
                              <w:t>It is important that interviewee</w:t>
                            </w:r>
                            <w:r>
                              <w:t>s</w:t>
                            </w:r>
                            <w:r w:rsidRPr="00AA6CD6">
                              <w:t xml:space="preserve"> </w:t>
                            </w:r>
                            <w:r>
                              <w:t>be</w:t>
                            </w:r>
                            <w:r w:rsidRPr="00AA6CD6">
                              <w:t xml:space="preserve"> properly briefed</w:t>
                            </w:r>
                            <w:r>
                              <w:t xml:space="preserve"> in advance</w:t>
                            </w:r>
                            <w:r w:rsidRPr="00AA6CD6">
                              <w:t xml:space="preserve"> on topics to be covered</w:t>
                            </w:r>
                            <w:r>
                              <w:t xml:space="preserve"> or the</w:t>
                            </w:r>
                            <w:r w:rsidRPr="00AA6CD6">
                              <w:t xml:space="preserve"> nature of information </w:t>
                            </w:r>
                            <w:r>
                              <w:t>to be</w:t>
                            </w:r>
                            <w:r w:rsidRPr="00AA6CD6">
                              <w:t xml:space="preserve"> sought</w:t>
                            </w:r>
                            <w:r>
                              <w:t>, as well as the</w:t>
                            </w:r>
                            <w:r w:rsidRPr="00AA6CD6">
                              <w:t xml:space="preserve"> type of questions to be asked</w:t>
                            </w:r>
                            <w:r>
                              <w:t>,</w:t>
                            </w:r>
                            <w:r w:rsidRPr="00AA6CD6">
                              <w:t xml:space="preserve"> so they can be adequately prepared and can invite the relevant staff to join the meeting.</w:t>
                            </w:r>
                          </w:p>
                          <w:p w14:paraId="5AF8C0D7" w14:textId="77777777" w:rsidR="00002641" w:rsidRPr="00AA6CD6" w:rsidRDefault="00002641" w:rsidP="00002641">
                            <w:pPr>
                              <w:pStyle w:val="bulleting"/>
                              <w:ind w:left="360"/>
                            </w:pPr>
                            <w:r>
                              <w:t>In advance, l</w:t>
                            </w:r>
                            <w:r w:rsidRPr="00AA6CD6">
                              <w:t>ook for any</w:t>
                            </w:r>
                            <w:r>
                              <w:t xml:space="preserve"> announcement of </w:t>
                            </w:r>
                            <w:r w:rsidRPr="00AA6CD6">
                              <w:t>programs or reforms to support women entrepreneurs</w:t>
                            </w:r>
                            <w:r>
                              <w:t xml:space="preserve"> and for other</w:t>
                            </w:r>
                            <w:r w:rsidRPr="00AA6CD6">
                              <w:t xml:space="preserve"> public information or reports, including those that provide sex-disaggregated data, on </w:t>
                            </w:r>
                            <w:r>
                              <w:t xml:space="preserve">the </w:t>
                            </w:r>
                            <w:r w:rsidRPr="00AA6CD6">
                              <w:t xml:space="preserve">topics referenced below. This </w:t>
                            </w:r>
                            <w:r>
                              <w:t xml:space="preserve">information can help </w:t>
                            </w:r>
                            <w:r w:rsidRPr="00AA6CD6">
                              <w:t xml:space="preserve">streamline the conversation and build rapport, as well as form a basis for assessing the credibility of the answers given. </w:t>
                            </w:r>
                          </w:p>
                          <w:p w14:paraId="140AD565" w14:textId="77777777" w:rsidR="00002641" w:rsidRPr="00AA6CD6" w:rsidRDefault="00002641" w:rsidP="00002641">
                            <w:pPr>
                              <w:pStyle w:val="bulleting"/>
                              <w:ind w:left="360"/>
                            </w:pPr>
                            <w:r w:rsidRPr="00AA6CD6">
                              <w:t>It may be helpful to think of this interview as a stepping-stone</w:t>
                            </w:r>
                            <w:r>
                              <w:t>. The</w:t>
                            </w:r>
                            <w:r w:rsidRPr="00AA6CD6">
                              <w:t xml:space="preserve"> ultimate goal is not </w:t>
                            </w:r>
                            <w:r>
                              <w:t xml:space="preserve">just </w:t>
                            </w:r>
                            <w:r w:rsidRPr="00AA6CD6">
                              <w:t xml:space="preserve">to </w:t>
                            </w:r>
                            <w:r>
                              <w:t xml:space="preserve">discover </w:t>
                            </w:r>
                            <w:r w:rsidRPr="00AA6CD6">
                              <w:t>details about the government’s activities</w:t>
                            </w:r>
                            <w:r>
                              <w:t>; it should also lead to</w:t>
                            </w:r>
                            <w:r w:rsidRPr="00AA6CD6">
                              <w:t xml:space="preserve"> introductions to the officials most involved in executing programs for female business</w:t>
                            </w:r>
                            <w:r>
                              <w:t xml:space="preserve"> </w:t>
                            </w:r>
                            <w:r w:rsidRPr="00AA6CD6">
                              <w:t>owners.</w:t>
                            </w:r>
                          </w:p>
                          <w:p w14:paraId="7EA93CA2" w14:textId="77777777" w:rsidR="00002641" w:rsidRPr="00AA6CD6" w:rsidRDefault="00002641" w:rsidP="00002641">
                            <w:pPr>
                              <w:pStyle w:val="bulleting"/>
                              <w:ind w:left="360"/>
                            </w:pPr>
                            <w:r>
                              <w:t>Seek to limit the interview time to 90 minutes.</w:t>
                            </w:r>
                          </w:p>
                          <w:p w14:paraId="3A1F3A46" w14:textId="2B8AC167" w:rsidR="00751311" w:rsidRPr="00D87E3B" w:rsidRDefault="00002641" w:rsidP="00002641">
                            <w:pPr>
                              <w:pStyle w:val="bulleting"/>
                              <w:ind w:left="360"/>
                            </w:pPr>
                            <w:r w:rsidRPr="00AA6CD6">
                              <w:t>If the official does not know the answer to a question or does not work within the scope of the question, ask th</w:t>
                            </w:r>
                            <w:r>
                              <w:t>at individual to</w:t>
                            </w:r>
                            <w:r w:rsidRPr="00AA6CD6">
                              <w:t xml:space="preserve"> introduce you to someone who could better answer the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ABBCEE" id="_x0000_t202" coordsize="21600,21600" o:spt="202" path="m,l,21600r21600,l21600,xe">
                <v:stroke joinstyle="miter"/>
                <v:path gradientshapeok="t" o:connecttype="rect"/>
              </v:shapetype>
              <v:shape id="Tekstvak 84" o:spid="_x0000_s1026" type="#_x0000_t202" style="width:440.8pt;height:495.8pt;rotation:-2;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W8jQIAAGkFAAAOAAAAZHJzL2Uyb0RvYy54bWysVE1vGyEQvVfqf0Dcm7XdjRtbWUduIleV&#10;oiRqUuWMWbBXYRkKY3vdX5+B/Wia5lBV3ZUQzDweM28Gzi+a2rC98qECW/DxyYgzZSWUld0U/PvD&#10;6sMZZwGFLYUBqwp+VIFfLN6/Oz+4uZrAFkypPCMSG+YHV/AtoptnWZBbVYtwAk5ZcmrwtUBa+k1W&#10;enEg9tpkk9Fomh3Al86DVCGQ9ap18kXi11pJvNU6KGSm4BQbptGncR3HbHEu5hsv3LaSXRjiH6Ko&#10;RWXp0IHqSqBgO1/9QVVX0kMAjScS6gy0rqRKOVA249GrbO63wqmUC4kT3CBT+H+08mZ/51lVFvws&#10;58yKmmr0oJ4C7sUTIxPpc3BhTrB7R0BsPkNDde7tgYwx7Ub7mnkgeSfj/GxEX1KD8mMEJ+GPg9iq&#10;QSbJeHo6i0DOJPmmk9k0n00jbdayRVbnA35RULM4KbinaiZasb8O2EJ7SIQHMFW5qoxJC79ZXxrP&#10;9oIqv8rj37H/BjM28sQU21TSDI9GRQ5jvylN4qQUEmlsSzXQlk9JCIo4ISNC0/HDpo8p2tTLb23q&#10;sHGbSq36txsHdDoRLA4b68qCf+tUg32ousX3Wbe5xrSxWTdduddQHqnaqaBUoeDkqqISXIuAd8LT&#10;BSEjXXq8pUEbOBQcuhlnW/A/37JHPPUteTk70IUrePixE15xZr5a6ujZOM+JFtMiP/00oYV/6Vm/&#10;9NhdfQlU2XGKLk0jHk0/1R7qR3oblvFUcgkr6eyCYz+9xPYZoLdFquUygehOOoHX9t7JSB3ljQ32&#10;0DwK77ouRGrgG+ivppi/asYWG3daWO4QdJU6NQrcqtoJT/c59Xr39sQH4+U6oX69kItnAAAA//8D&#10;AFBLAwQUAAYACAAAACEAONqsRt0AAAAFAQAADwAAAGRycy9kb3ducmV2LnhtbEyPQUvDQBCF70L/&#10;wzKFXsRu2kNI02yKCAo9qBgrvW6y0ySYnY3ZTRv/vaOXehne8Ib3vsl2k+3EGQffOlKwWkYgkCpn&#10;WqoVHN4f7xIQPmgyunOECr7Rwy6f3WQ6Ne5Cb3guQi04hHyqFTQh9KmUvmrQar90PRJ7JzdYHXgd&#10;amkGfeFw28l1FMXS6pa4odE9PjRYfRajVfBhX9ZfY/xc2/3T67E/3Jb2VJRKLebT/RZEwClcj+EX&#10;n9EhZ6bSjWS86BTwI+FvspckqxhEqWCzYSHzTP6nz38AAAD//wMAUEsBAi0AFAAGAAgAAAAhALaD&#10;OJL+AAAA4QEAABMAAAAAAAAAAAAAAAAAAAAAAFtDb250ZW50X1R5cGVzXS54bWxQSwECLQAUAAYA&#10;CAAAACEAOP0h/9YAAACUAQAACwAAAAAAAAAAAAAAAAAvAQAAX3JlbHMvLnJlbHNQSwECLQAUAAYA&#10;CAAAACEAlzRFvI0CAABpBQAADgAAAAAAAAAAAAAAAAAuAgAAZHJzL2Uyb0RvYy54bWxQSwECLQAU&#10;AAYACAAAACEAONqsRt0AAAAFAQAADwAAAAAAAAAAAAAAAADnBAAAZHJzL2Rvd25yZXYueG1sUEsF&#10;BgAAAAAEAAQA8wAAAPEFAAAAAA==&#10;" fillcolor="#f4f4f4" stroked="f">
                <v:shadow on="t" color="black" opacity="41287f" offset="0,1.5pt"/>
                <v:textbox>
                  <w:txbxContent>
                    <w:p w14:paraId="23F83C06" w14:textId="77777777" w:rsidR="00002641" w:rsidRDefault="00002641" w:rsidP="00002641">
                      <w:pPr>
                        <w:pStyle w:val="bulleting"/>
                        <w:ind w:left="360"/>
                      </w:pPr>
                      <w:r w:rsidRPr="00DC1A37">
                        <w:t xml:space="preserve">The quality of information gathered </w:t>
                      </w:r>
                      <w:r>
                        <w:t xml:space="preserve">will </w:t>
                      </w:r>
                      <w:r w:rsidRPr="00DC1A37">
                        <w:t xml:space="preserve">heavily depend on identifying the right counterparts within </w:t>
                      </w:r>
                      <w:r>
                        <w:t xml:space="preserve">the </w:t>
                      </w:r>
                      <w:r w:rsidRPr="00DC1A37">
                        <w:t xml:space="preserve">relevant ministries. Engage primarily </w:t>
                      </w:r>
                      <w:r>
                        <w:t xml:space="preserve">with the ministry </w:t>
                      </w:r>
                      <w:r w:rsidRPr="00DC1A37">
                        <w:t>staff deal</w:t>
                      </w:r>
                      <w:r>
                        <w:t>ing</w:t>
                      </w:r>
                      <w:r w:rsidRPr="00DC1A37">
                        <w:t xml:space="preserve"> with entrepreneurship</w:t>
                      </w:r>
                      <w:r>
                        <w:t>;</w:t>
                      </w:r>
                      <w:r w:rsidRPr="00DC1A37">
                        <w:t xml:space="preserve"> this </w:t>
                      </w:r>
                      <w:r>
                        <w:t>might</w:t>
                      </w:r>
                      <w:r w:rsidRPr="00DC1A37">
                        <w:t xml:space="preserve"> include Industry, Commerce, Production</w:t>
                      </w:r>
                      <w:r>
                        <w:t>,</w:t>
                      </w:r>
                      <w:r w:rsidRPr="00DC1A37">
                        <w:t xml:space="preserve"> and, potentially, Gender or Women’s Affairs. If rural and/or indigenous populations in the selected country experience distinct barriers, include the </w:t>
                      </w:r>
                      <w:r>
                        <w:t>M</w:t>
                      </w:r>
                      <w:r w:rsidRPr="00DC1A37">
                        <w:t xml:space="preserve">inistry of </w:t>
                      </w:r>
                      <w:r>
                        <w:t>A</w:t>
                      </w:r>
                      <w:r w:rsidRPr="00DC1A37">
                        <w:t xml:space="preserve">griculture in the list of interviewees.    </w:t>
                      </w:r>
                    </w:p>
                    <w:p w14:paraId="052374CB" w14:textId="77777777" w:rsidR="00002641" w:rsidRPr="00AA6CD6" w:rsidRDefault="00002641" w:rsidP="00002641">
                      <w:pPr>
                        <w:pStyle w:val="bulleting"/>
                        <w:ind w:left="360"/>
                      </w:pPr>
                      <w:r>
                        <w:t xml:space="preserve">Ministries in charge of topics related to entrepreneurship may not have </w:t>
                      </w:r>
                      <w:r w:rsidRPr="00A23F7D">
                        <w:t>female</w:t>
                      </w:r>
                      <w:r w:rsidRPr="00AA6CD6">
                        <w:t xml:space="preserve"> entrepreneurs </w:t>
                      </w:r>
                      <w:r>
                        <w:t>as</w:t>
                      </w:r>
                      <w:r w:rsidRPr="00AA6CD6">
                        <w:t xml:space="preserve"> part of </w:t>
                      </w:r>
                      <w:r>
                        <w:t>their</w:t>
                      </w:r>
                      <w:r w:rsidRPr="00AA6CD6">
                        <w:t xml:space="preserve"> remit. If that </w:t>
                      </w:r>
                      <w:r>
                        <w:t>is the case</w:t>
                      </w:r>
                      <w:r w:rsidRPr="00AA6CD6">
                        <w:t xml:space="preserve">, try to find out why that </w:t>
                      </w:r>
                      <w:r>
                        <w:t>entity</w:t>
                      </w:r>
                      <w:r w:rsidRPr="00AA6CD6">
                        <w:t xml:space="preserve"> is not engaged in supporting women in business. It may just be a matter of allocating functions among departments, but attitudes </w:t>
                      </w:r>
                      <w:r>
                        <w:t xml:space="preserve">displayed </w:t>
                      </w:r>
                      <w:r w:rsidRPr="00AA6CD6">
                        <w:t>may also be indicative of ideological barriers.</w:t>
                      </w:r>
                    </w:p>
                    <w:p w14:paraId="3C445594" w14:textId="77777777" w:rsidR="00002641" w:rsidRDefault="00002641" w:rsidP="00002641">
                      <w:pPr>
                        <w:pStyle w:val="bulleting"/>
                        <w:ind w:left="360"/>
                      </w:pPr>
                      <w:r>
                        <w:t>When possible, seek to obtain a balance of men and women interviewees</w:t>
                      </w:r>
                      <w:r w:rsidRPr="00AA6CD6">
                        <w:t xml:space="preserve"> from the selected ministries</w:t>
                      </w:r>
                      <w:r>
                        <w:t>,</w:t>
                      </w:r>
                      <w:r w:rsidRPr="00AA6CD6">
                        <w:t xml:space="preserve"> as women may be more sensitive to or aware of gender issues relat</w:t>
                      </w:r>
                      <w:r>
                        <w:t>ing</w:t>
                      </w:r>
                      <w:r w:rsidRPr="00AA6CD6">
                        <w:t xml:space="preserve"> to the topics and questions presented.  </w:t>
                      </w:r>
                    </w:p>
                    <w:p w14:paraId="2493F3B2" w14:textId="77777777" w:rsidR="00002641" w:rsidRPr="00AA6CD6" w:rsidRDefault="00002641" w:rsidP="00002641">
                      <w:pPr>
                        <w:pStyle w:val="bulleting"/>
                        <w:ind w:left="360"/>
                      </w:pPr>
                      <w:r w:rsidRPr="00AA6CD6">
                        <w:t>It is important that interviewee</w:t>
                      </w:r>
                      <w:r>
                        <w:t>s</w:t>
                      </w:r>
                      <w:r w:rsidRPr="00AA6CD6">
                        <w:t xml:space="preserve"> </w:t>
                      </w:r>
                      <w:r>
                        <w:t>be</w:t>
                      </w:r>
                      <w:r w:rsidRPr="00AA6CD6">
                        <w:t xml:space="preserve"> properly briefed</w:t>
                      </w:r>
                      <w:r>
                        <w:t xml:space="preserve"> in advance</w:t>
                      </w:r>
                      <w:r w:rsidRPr="00AA6CD6">
                        <w:t xml:space="preserve"> on topics to be covered</w:t>
                      </w:r>
                      <w:r>
                        <w:t xml:space="preserve"> or the</w:t>
                      </w:r>
                      <w:r w:rsidRPr="00AA6CD6">
                        <w:t xml:space="preserve"> nature of information </w:t>
                      </w:r>
                      <w:r>
                        <w:t>to be</w:t>
                      </w:r>
                      <w:r w:rsidRPr="00AA6CD6">
                        <w:t xml:space="preserve"> sought</w:t>
                      </w:r>
                      <w:r>
                        <w:t>, as well as the</w:t>
                      </w:r>
                      <w:r w:rsidRPr="00AA6CD6">
                        <w:t xml:space="preserve"> type of questions to be asked</w:t>
                      </w:r>
                      <w:r>
                        <w:t>,</w:t>
                      </w:r>
                      <w:r w:rsidRPr="00AA6CD6">
                        <w:t xml:space="preserve"> so they can be adequately prepared and can invite the relevant staff to join the meeting.</w:t>
                      </w:r>
                    </w:p>
                    <w:p w14:paraId="5AF8C0D7" w14:textId="77777777" w:rsidR="00002641" w:rsidRPr="00AA6CD6" w:rsidRDefault="00002641" w:rsidP="00002641">
                      <w:pPr>
                        <w:pStyle w:val="bulleting"/>
                        <w:ind w:left="360"/>
                      </w:pPr>
                      <w:r>
                        <w:t>In advance, l</w:t>
                      </w:r>
                      <w:r w:rsidRPr="00AA6CD6">
                        <w:t>ook for any</w:t>
                      </w:r>
                      <w:r>
                        <w:t xml:space="preserve"> announcement of </w:t>
                      </w:r>
                      <w:r w:rsidRPr="00AA6CD6">
                        <w:t>programs or reforms to support women entrepreneurs</w:t>
                      </w:r>
                      <w:r>
                        <w:t xml:space="preserve"> and for other</w:t>
                      </w:r>
                      <w:r w:rsidRPr="00AA6CD6">
                        <w:t xml:space="preserve"> public information or reports, including those that provide sex-disaggregated data, on </w:t>
                      </w:r>
                      <w:r>
                        <w:t xml:space="preserve">the </w:t>
                      </w:r>
                      <w:r w:rsidRPr="00AA6CD6">
                        <w:t xml:space="preserve">topics referenced below. This </w:t>
                      </w:r>
                      <w:r>
                        <w:t xml:space="preserve">information can help </w:t>
                      </w:r>
                      <w:r w:rsidRPr="00AA6CD6">
                        <w:t xml:space="preserve">streamline the conversation and build rapport, as well as form a basis for assessing the credibility of the answers given. </w:t>
                      </w:r>
                    </w:p>
                    <w:p w14:paraId="140AD565" w14:textId="77777777" w:rsidR="00002641" w:rsidRPr="00AA6CD6" w:rsidRDefault="00002641" w:rsidP="00002641">
                      <w:pPr>
                        <w:pStyle w:val="bulleting"/>
                        <w:ind w:left="360"/>
                      </w:pPr>
                      <w:r w:rsidRPr="00AA6CD6">
                        <w:t>It may be helpful to think of this interview as a stepping-stone</w:t>
                      </w:r>
                      <w:r>
                        <w:t>. The</w:t>
                      </w:r>
                      <w:r w:rsidRPr="00AA6CD6">
                        <w:t xml:space="preserve"> ultimate goal is not </w:t>
                      </w:r>
                      <w:r>
                        <w:t xml:space="preserve">just </w:t>
                      </w:r>
                      <w:r w:rsidRPr="00AA6CD6">
                        <w:t xml:space="preserve">to </w:t>
                      </w:r>
                      <w:r>
                        <w:t xml:space="preserve">discover </w:t>
                      </w:r>
                      <w:r w:rsidRPr="00AA6CD6">
                        <w:t>details about the government’s activities</w:t>
                      </w:r>
                      <w:r>
                        <w:t>; it should also lead to</w:t>
                      </w:r>
                      <w:r w:rsidRPr="00AA6CD6">
                        <w:t xml:space="preserve"> introductions to the officials most involved in executing programs for female business</w:t>
                      </w:r>
                      <w:r>
                        <w:t xml:space="preserve"> </w:t>
                      </w:r>
                      <w:r w:rsidRPr="00AA6CD6">
                        <w:t>owners.</w:t>
                      </w:r>
                    </w:p>
                    <w:p w14:paraId="7EA93CA2" w14:textId="77777777" w:rsidR="00002641" w:rsidRPr="00AA6CD6" w:rsidRDefault="00002641" w:rsidP="00002641">
                      <w:pPr>
                        <w:pStyle w:val="bulleting"/>
                        <w:ind w:left="360"/>
                      </w:pPr>
                      <w:r>
                        <w:t>Seek to limit the interview time to 90 minutes.</w:t>
                      </w:r>
                    </w:p>
                    <w:p w14:paraId="3A1F3A46" w14:textId="2B8AC167" w:rsidR="00751311" w:rsidRPr="00D87E3B" w:rsidRDefault="00002641" w:rsidP="00002641">
                      <w:pPr>
                        <w:pStyle w:val="bulleting"/>
                        <w:ind w:left="360"/>
                      </w:pPr>
                      <w:r w:rsidRPr="00AA6CD6">
                        <w:t>If the official does not know the answer to a question or does not work within the scope of the question, ask th</w:t>
                      </w:r>
                      <w:r>
                        <w:t>at individual to</w:t>
                      </w:r>
                      <w:r w:rsidRPr="00AA6CD6">
                        <w:t xml:space="preserve"> introduce you to someone who could better answer the question(s).</w:t>
                      </w:r>
                    </w:p>
                  </w:txbxContent>
                </v:textbox>
                <w10:anchorlock/>
              </v:shape>
            </w:pict>
          </mc:Fallback>
        </mc:AlternateContent>
      </w:r>
    </w:p>
    <w:bookmarkEnd w:id="1"/>
    <w:p w14:paraId="09158966" w14:textId="77777777" w:rsidR="00D87E3B" w:rsidRDefault="00D87E3B">
      <w:pPr>
        <w:rPr>
          <w:rFonts w:ascii="Calibri" w:eastAsia="Calibri" w:hAnsi="Calibri" w:cstheme="minorHAnsi"/>
          <w:b/>
          <w:bCs/>
          <w:color w:val="002F54"/>
          <w:sz w:val="28"/>
          <w:szCs w:val="28"/>
          <w:u w:color="000000"/>
          <w:bdr w:val="nil"/>
          <w:lang w:val="en-US"/>
        </w:rPr>
      </w:pPr>
      <w:r>
        <w:rPr>
          <w:rFonts w:cstheme="minorHAnsi"/>
          <w:b/>
          <w:bCs/>
          <w:color w:val="002F54"/>
          <w:sz w:val="28"/>
          <w:szCs w:val="28"/>
        </w:rPr>
        <w:br w:type="page"/>
      </w:r>
    </w:p>
    <w:p w14:paraId="5FA993D6" w14:textId="7649D24B" w:rsidR="005E389C" w:rsidRPr="0010430B" w:rsidRDefault="005E389C" w:rsidP="005E389C">
      <w:pPr>
        <w:pStyle w:val="Body"/>
        <w:spacing w:line="240" w:lineRule="auto"/>
        <w:jc w:val="both"/>
        <w:rPr>
          <w:rFonts w:cstheme="minorHAnsi"/>
          <w:b/>
          <w:bCs/>
          <w:color w:val="000000" w:themeColor="text1"/>
          <w:sz w:val="28"/>
          <w:szCs w:val="28"/>
        </w:rPr>
      </w:pPr>
      <w:r w:rsidRPr="0010430B">
        <w:rPr>
          <w:rFonts w:asciiTheme="minorHAnsi" w:hAnsiTheme="minorHAnsi" w:cstheme="minorHAnsi"/>
          <w:b/>
          <w:iCs/>
          <w:noProof/>
          <w:color w:val="002F54"/>
          <w:sz w:val="28"/>
          <w:szCs w:val="28"/>
          <w:bdr w:val="none" w:sz="0" w:space="0" w:color="auto"/>
        </w:rPr>
        <w:lastRenderedPageBreak/>
        <mc:AlternateContent>
          <mc:Choice Requires="wps">
            <w:drawing>
              <wp:anchor distT="0" distB="0" distL="114300" distR="114300" simplePos="0" relativeHeight="251666432" behindDoc="0" locked="0" layoutInCell="1" allowOverlap="1" wp14:anchorId="07995189" wp14:editId="1FD9B19D">
                <wp:simplePos x="0" y="0"/>
                <wp:positionH relativeFrom="column">
                  <wp:posOffset>6350</wp:posOffset>
                </wp:positionH>
                <wp:positionV relativeFrom="paragraph">
                  <wp:posOffset>228823</wp:posOffset>
                </wp:positionV>
                <wp:extent cx="5610860" cy="0"/>
                <wp:effectExtent l="0" t="0" r="0" b="0"/>
                <wp:wrapNone/>
                <wp:docPr id="99" name="Rechte verbindingslijn 99"/>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A66DB" id="Rechte verbindingslijn 9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9C6gEAACgEAAAOAAAAZHJzL2Uyb0RvYy54bWysU02P0zAQvSPxHyzfadKiVk3UdA+7Wi4I&#10;qoX9Aa4zbgz+km2a9N8zdtIUAUKrFTk49sybN/Nm7N3doBU5gw/SmoYuFyUlYLhtpTk19Pnr47st&#10;JSEy0zJlDTT0AoHe7d++2fWuhpXtrGrBEyQxoe5dQ7sYXV0UgXegWVhYBwadwnrNIh79qWg965Fd&#10;q2JVlpuit7513nIIAa0Po5PuM78QwONnIQJEohqKtcW8+rwe01rsd6w+eeY6yacy2Cuq0EwaTDpT&#10;PbDIyA8v/6DSknsbrIgLbnVhhZAcsgZUsyx/U/OlYw6yFmxOcHObwv+j5Z/OB09k29CqosQwjTN6&#10;At5FSFM9SpMmGZT8ZggCsFu9CzUG3ZuDn07BHXySPgiv0x9FkSF3+DJ3GIZIOBrXm2W53eAg+NVX&#10;3AKdD/EDWE3SpqFKmiSe1ez8MURMhtArJJmVIT2WvV6tMypYJdtHqVTyBX863itPzgznXr2v1tV2&#10;pFKuY6N1XeKXFCHtBB/3Nx70KIPGpHlUmXfxomAs4AkE9g51LccS0q2FOW/7fTnxK4PIFCKwvjmo&#10;/HfQhE1hkG/ySwNndM5oTZwDtTTW/y1rHK6lihF/VT1qTbKPtr3kmed24HXM3ZqeTrrvv55z+O2B&#10;738C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AeOh9C6gEAACgEAAAOAAAAAAAAAAAAAAAAAC4CAABkcnMvZTJvRG9jLnhtbFBL&#10;AQItABQABgAIAAAAIQDl05Fp2gAAAAcBAAAPAAAAAAAAAAAAAAAAAEQEAABkcnMvZG93bnJldi54&#10;bWxQSwUGAAAAAAQABADzAAAASwUAAAAA&#10;" strokecolor="#939598">
                <v:stroke opacity="32896f" joinstyle="miter"/>
              </v:line>
            </w:pict>
          </mc:Fallback>
        </mc:AlternateContent>
      </w:r>
      <w:r w:rsidRPr="0010430B">
        <w:rPr>
          <w:rFonts w:cstheme="minorHAnsi"/>
          <w:b/>
          <w:bCs/>
          <w:color w:val="002F54"/>
          <w:sz w:val="28"/>
          <w:szCs w:val="28"/>
        </w:rPr>
        <w:t>Introduction</w:t>
      </w:r>
    </w:p>
    <w:p w14:paraId="74D72295" w14:textId="6384248A" w:rsidR="005E389C" w:rsidRDefault="005E389C" w:rsidP="005E389C">
      <w:pPr>
        <w:rPr>
          <w:color w:val="000000" w:themeColor="text1"/>
          <w:lang w:val="en-US"/>
        </w:rPr>
      </w:pPr>
    </w:p>
    <w:p w14:paraId="56C59B04" w14:textId="2E03D68F" w:rsidR="005E389C" w:rsidRPr="005E389C" w:rsidRDefault="00002641" w:rsidP="005E389C">
      <w:pPr>
        <w:pStyle w:val="Body"/>
        <w:numPr>
          <w:ilvl w:val="0"/>
          <w:numId w:val="17"/>
        </w:numPr>
        <w:spacing w:before="160" w:line="240" w:lineRule="auto"/>
        <w:ind w:left="473" w:right="283"/>
        <w:jc w:val="both"/>
        <w:rPr>
          <w:rFonts w:cstheme="minorHAnsi"/>
          <w:b/>
          <w:bCs/>
          <w:color w:val="000000" w:themeColor="text1"/>
        </w:rPr>
      </w:pPr>
      <w:r w:rsidRPr="00002641">
        <w:rPr>
          <w:b/>
          <w:bCs/>
          <w:color w:val="000000" w:themeColor="text1"/>
        </w:rPr>
        <w:t>Thank the official for agreeing to the meeting</w:t>
      </w:r>
      <w:r w:rsidR="005E389C" w:rsidRPr="005E389C">
        <w:rPr>
          <w:b/>
          <w:bCs/>
          <w:color w:val="000000" w:themeColor="text1"/>
        </w:rPr>
        <w:t>.</w:t>
      </w:r>
    </w:p>
    <w:p w14:paraId="75D8D52C" w14:textId="7C3E6175" w:rsidR="005E389C" w:rsidRPr="009C7F77" w:rsidRDefault="005E389C" w:rsidP="005E389C">
      <w:pPr>
        <w:pStyle w:val="Body"/>
        <w:numPr>
          <w:ilvl w:val="0"/>
          <w:numId w:val="17"/>
        </w:numPr>
        <w:spacing w:before="160" w:line="240" w:lineRule="auto"/>
        <w:ind w:left="473" w:right="283"/>
        <w:jc w:val="both"/>
        <w:rPr>
          <w:rFonts w:cstheme="minorHAnsi"/>
          <w:color w:val="000000" w:themeColor="text1"/>
        </w:rPr>
      </w:pPr>
      <w:r w:rsidRPr="005E389C">
        <w:rPr>
          <w:b/>
          <w:color w:val="000000" w:themeColor="text1"/>
        </w:rPr>
        <w:t xml:space="preserve">Introduce yourself and the purpose of the </w:t>
      </w:r>
      <w:r w:rsidR="00002641">
        <w:rPr>
          <w:b/>
          <w:color w:val="000000" w:themeColor="text1"/>
        </w:rPr>
        <w:t>meeting</w:t>
      </w:r>
      <w:r w:rsidRPr="005E389C">
        <w:rPr>
          <w:color w:val="000000" w:themeColor="text1"/>
        </w:rPr>
        <w:t>.</w:t>
      </w:r>
      <w:r w:rsidR="00CF119C">
        <w:rPr>
          <w:rStyle w:val="Voetnootmarkering"/>
          <w:color w:val="000000" w:themeColor="text1"/>
        </w:rPr>
        <w:footnoteReference w:id="2"/>
      </w:r>
    </w:p>
    <w:p w14:paraId="47E9BD33" w14:textId="6D0C1F7F" w:rsidR="009C7F77" w:rsidRDefault="009C7F77" w:rsidP="009C7F77">
      <w:pPr>
        <w:pStyle w:val="Body"/>
        <w:spacing w:before="160" w:line="240" w:lineRule="auto"/>
        <w:ind w:left="113" w:right="283"/>
        <w:jc w:val="both"/>
        <w:rPr>
          <w:b/>
          <w:color w:val="000000" w:themeColor="text1"/>
        </w:rPr>
      </w:pPr>
    </w:p>
    <w:p w14:paraId="567D68E2" w14:textId="34589155" w:rsidR="007E7846" w:rsidRDefault="005E389C" w:rsidP="007E7846">
      <w:pPr>
        <w:rPr>
          <w:rFonts w:cstheme="minorHAnsi"/>
          <w:b/>
          <w:bCs/>
          <w:color w:val="000000" w:themeColor="text1"/>
        </w:rPr>
      </w:pPr>
      <w:r>
        <w:rPr>
          <w:rFonts w:cstheme="minorHAnsi"/>
          <w:noProof/>
          <w:color w:val="000000" w:themeColor="text1"/>
        </w:rPr>
        <mc:AlternateContent>
          <mc:Choice Requires="wps">
            <w:drawing>
              <wp:inline distT="0" distB="0" distL="0" distR="0" wp14:anchorId="38CB3FFF" wp14:editId="3A89EB76">
                <wp:extent cx="5598000" cy="4005448"/>
                <wp:effectExtent l="57150" t="38100" r="60325" b="71755"/>
                <wp:docPr id="100" name="Tekstvak 100"/>
                <wp:cNvGraphicFramePr/>
                <a:graphic xmlns:a="http://schemas.openxmlformats.org/drawingml/2006/main">
                  <a:graphicData uri="http://schemas.microsoft.com/office/word/2010/wordprocessingShape">
                    <wps:wsp>
                      <wps:cNvSpPr txBox="1"/>
                      <wps:spPr>
                        <a:xfrm>
                          <a:off x="0" y="0"/>
                          <a:ext cx="5598000" cy="4005448"/>
                        </a:xfrm>
                        <a:prstGeom prst="rect">
                          <a:avLst/>
                        </a:prstGeom>
                        <a:solidFill>
                          <a:srgbClr val="F4F4F4"/>
                        </a:solidFill>
                        <a:ln/>
                      </wps:spPr>
                      <wps:style>
                        <a:lnRef idx="0">
                          <a:schemeClr val="dk1"/>
                        </a:lnRef>
                        <a:fillRef idx="3">
                          <a:schemeClr val="dk1"/>
                        </a:fillRef>
                        <a:effectRef idx="3">
                          <a:schemeClr val="dk1"/>
                        </a:effectRef>
                        <a:fontRef idx="minor">
                          <a:schemeClr val="lt1"/>
                        </a:fontRef>
                      </wps:style>
                      <wps:txbx>
                        <w:txbxContent>
                          <w:p w14:paraId="5B02876A" w14:textId="31AD647E" w:rsidR="00002641" w:rsidRPr="00AA6CD6" w:rsidRDefault="00002641" w:rsidP="00002641">
                            <w:pPr>
                              <w:pStyle w:val="bulleting"/>
                              <w:ind w:left="360"/>
                            </w:pPr>
                            <w:r w:rsidRPr="00AA6CD6">
                              <w:t xml:space="preserve">I am [leader of a project team] at the World Bank. My team is collecting information on the situation for women entrepreneurs in [country] for a report that will guide international economic policies in the future, around the world but also specifically in [country]. All </w:t>
                            </w:r>
                            <w:r>
                              <w:t xml:space="preserve">of </w:t>
                            </w:r>
                            <w:r w:rsidRPr="00AA6CD6">
                              <w:t>the reports will be forwarded to the World Bank in Washington</w:t>
                            </w:r>
                            <w:r>
                              <w:t xml:space="preserve">, </w:t>
                            </w:r>
                            <w:r w:rsidRPr="00AA6CD6">
                              <w:t>DC</w:t>
                            </w:r>
                            <w:r>
                              <w:t>,</w:t>
                            </w:r>
                            <w:r w:rsidRPr="00AA6CD6">
                              <w:t xml:space="preserve"> and our findings </w:t>
                            </w:r>
                            <w:r>
                              <w:t xml:space="preserve">will </w:t>
                            </w:r>
                            <w:r w:rsidRPr="00AA6CD6">
                              <w:t xml:space="preserve">subsequently </w:t>
                            </w:r>
                            <w:r>
                              <w:t xml:space="preserve">be </w:t>
                            </w:r>
                            <w:r w:rsidRPr="00AA6CD6">
                              <w:t xml:space="preserve">shared with </w:t>
                            </w:r>
                            <w:r>
                              <w:t>country</w:t>
                            </w:r>
                            <w:r w:rsidRPr="00AA6CD6">
                              <w:t xml:space="preserve"> </w:t>
                            </w:r>
                            <w:r>
                              <w:t>a</w:t>
                            </w:r>
                            <w:r w:rsidRPr="00AA6CD6">
                              <w:t xml:space="preserve">uthorities for further action.  </w:t>
                            </w:r>
                          </w:p>
                          <w:p w14:paraId="4818C4F7" w14:textId="06CA1E10" w:rsidR="00002641" w:rsidRPr="00002641" w:rsidRDefault="00002641" w:rsidP="00002641">
                            <w:pPr>
                              <w:pStyle w:val="bulleting"/>
                              <w:ind w:left="360"/>
                            </w:pPr>
                            <w:r w:rsidRPr="00AA6CD6">
                              <w:t xml:space="preserve">This effort is being carried out because economic analyses of national GDP have consistently shown that enterprises led by women can contribute substantially to country income, but that they are often underdeveloped because they face barriers that businesses owned by men do not confront.  We are trying to identify barriers as well as </w:t>
                            </w:r>
                            <w:r>
                              <w:t xml:space="preserve">to </w:t>
                            </w:r>
                            <w:r w:rsidRPr="00AA6CD6">
                              <w:t>formulate potential programs that might facilitate success. We are particularly interested in financial and technological access.</w:t>
                            </w:r>
                          </w:p>
                          <w:p w14:paraId="78585CB8" w14:textId="1D797100" w:rsidR="00002641" w:rsidRDefault="00002641" w:rsidP="00002641">
                            <w:pPr>
                              <w:pStyle w:val="bulleting"/>
                              <w:ind w:left="360"/>
                            </w:pPr>
                            <w:r w:rsidRPr="00A23F7D">
                              <w:t>We are also having similar discussions with ….</w:t>
                            </w:r>
                          </w:p>
                          <w:p w14:paraId="70E9E917" w14:textId="77777777" w:rsidR="00002641" w:rsidRDefault="00002641" w:rsidP="00002641">
                            <w:pPr>
                              <w:pStyle w:val="bulleting"/>
                              <w:ind w:left="360"/>
                            </w:pPr>
                            <w:r w:rsidRPr="00197157">
                              <w:t>Do you agree to participate, with the understanding</w:t>
                            </w:r>
                            <w:r>
                              <w:t xml:space="preserve"> </w:t>
                            </w:r>
                            <w:r w:rsidRPr="00197157">
                              <w:t>that our discussion will be audio-recorded?</w:t>
                            </w:r>
                            <w:r>
                              <w:t xml:space="preserve"> </w:t>
                            </w:r>
                            <w:r w:rsidRPr="00197157">
                              <w:t>Even if you say yes now, if at any point</w:t>
                            </w:r>
                            <w:r>
                              <w:t xml:space="preserve"> </w:t>
                            </w:r>
                            <w:r w:rsidRPr="00197157">
                              <w:t xml:space="preserve">during the </w:t>
                            </w:r>
                            <w:r>
                              <w:t>d</w:t>
                            </w:r>
                            <w:r w:rsidRPr="00197157">
                              <w:t>iscussion you are uncomfortable</w:t>
                            </w:r>
                            <w:r>
                              <w:t xml:space="preserve"> </w:t>
                            </w:r>
                            <w:r w:rsidRPr="00197157">
                              <w:t xml:space="preserve">with being recorded, you can let me </w:t>
                            </w:r>
                            <w:r>
                              <w:t>k</w:t>
                            </w:r>
                            <w:r w:rsidRPr="00197157">
                              <w:t>now and</w:t>
                            </w:r>
                            <w:r>
                              <w:t xml:space="preserve"> </w:t>
                            </w:r>
                            <w:r w:rsidRPr="00197157">
                              <w:t>we will stop.</w:t>
                            </w:r>
                          </w:p>
                          <w:p w14:paraId="416689EF" w14:textId="77777777" w:rsidR="00D87E3B" w:rsidRDefault="00D87E3B" w:rsidP="007E7846">
                            <w:pPr>
                              <w:pStyle w:val="Body"/>
                              <w:spacing w:before="160" w:line="240" w:lineRule="auto"/>
                              <w:ind w:left="113" w:right="283"/>
                              <w:jc w:val="both"/>
                              <w:rPr>
                                <w:b/>
                                <w:i/>
                                <w:iCs/>
                                <w:color w:val="000000" w:themeColor="text1"/>
                              </w:rPr>
                            </w:pPr>
                          </w:p>
                          <w:p w14:paraId="60DD0F01" w14:textId="3AB15DC1" w:rsidR="007E7846" w:rsidRPr="009C7F77" w:rsidRDefault="007E7846" w:rsidP="007E7846">
                            <w:pPr>
                              <w:pStyle w:val="Body"/>
                              <w:spacing w:before="160" w:line="240" w:lineRule="auto"/>
                              <w:ind w:left="113" w:right="283"/>
                              <w:jc w:val="both"/>
                              <w:rPr>
                                <w:rFonts w:cstheme="minorHAnsi"/>
                                <w:color w:val="000000" w:themeColor="text1"/>
                              </w:rPr>
                            </w:pPr>
                            <w:r w:rsidRPr="00B1641C">
                              <w:rPr>
                                <w:b/>
                                <w:i/>
                                <w:iCs/>
                                <w:color w:val="000000" w:themeColor="text1"/>
                              </w:rPr>
                              <w:t>Now I will ask questions by topic in a specific order. It would be very helpful if your responses remained within the topic area of the question being asked</w:t>
                            </w:r>
                            <w:r>
                              <w:rPr>
                                <w:b/>
                                <w:i/>
                                <w:iCs/>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CB3FFF" id="Tekstvak 100" o:spid="_x0000_s1027" type="#_x0000_t202" style="width:440.8pt;height:3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xshAIAAGMFAAAOAAAAZHJzL2Uyb0RvYy54bWysVNtOGzEQfa/Uf7D8XnZDNy1EbFAKSlUJ&#10;ASpUPDteO1nh9bj2JNn06xl7L1DKQ1VVkTa258yZ+5ydt41hO+VDDbbkk6OcM2UlVLVdl/zH/fLD&#10;CWcBha2EAatKflCBn8/fvzvbu5k6hg2YSnlGJDbM9q7kG0Q3y7IgN6oR4QicsiTU4BuBdPXrrPJi&#10;T+yNyY7z/FO2B185D1KFQK+XnZDPE7/WSuKN1kEhMyUn3zB9ffqu4jebn4nZ2gu3qWXvhvgHLxpR&#10;WzI6Ul0KFGzr6z+omlp6CKDxSEKTgda1VCkGimaSv4rmbiOcSrFQcoIb0xT+H6283t16VldUu5zy&#10;Y0VDRbpXjwF34pHFN8rQ3oUZAe8cQbH9Ai2hh/dAjzHwVvsm/lNIjOTEdRjzq1pkkh6n09OTPJqR&#10;JCvyfFoUJ5Ene1Z3PuBXBQ2Lh5J7KmDKq9hdBeygAyRaC2Dqalkbky5+vbownu0EFXtZxF/P/hvM&#10;2MgTY+p8Tyc8GBU5jP2uNOUjhZBIYyeqkbZ6TJGTxwkZEZrMj0ofk7epfd9S6rFRTaXu/FvFEZ0s&#10;gsVRsakt+LesGhxc1R1+iLqLNYaN7artij+UcwXVgarsoZuU4OSypkpciYC3wtNoUPVo3PGGPtrA&#10;vuTQnzjbgP/11nvEU8eSlLM9jVrJw8+t8Ioz881SL59OioJoMV2K6edjuviXktVLid02F0AFntBi&#10;cTIdIx7NcNQemgfaCotolUTCSrJdchyOF9gtANoqUi0WCUTT6ARe2TsnI3XMcuyz+/ZBeNc3I1If&#10;X8MwlGL2qic7bNS0sNgi6Do1bMxzl9U+/zTJqeX7rRNXxct7Qj3vxvkTAAAA//8DAFBLAwQUAAYA&#10;CAAAACEAbmaifd0AAAAFAQAADwAAAGRycy9kb3ducmV2LnhtbEyPwU7DMBBE70j8g7WVuFGnINI0&#10;xKkAqRIHpKqBS29uvNhp43UUu0n69xgu9LLSaEYzb4v1ZFs2YO8bRwIW8wQYUu1UQ1rA1+fmPgPm&#10;gyQlW0co4IIe1uXtTSFz5Uba4VAFzWIJ+VwKMCF0Oee+Nmiln7sOKXrfrrcyRNlrrno5xnLb8ock&#10;SbmVDcUFIzt8M1ifqrMVQPi61Mft6lKZ8f1jOOr9ZmufhLibTS/PwAJO4T8Mv/gRHcrIdHBnUp61&#10;AuIj4e9GL8sWKbCDgPQxyYCXBb+mL38AAAD//wMAUEsBAi0AFAAGAAgAAAAhALaDOJL+AAAA4QEA&#10;ABMAAAAAAAAAAAAAAAAAAAAAAFtDb250ZW50X1R5cGVzXS54bWxQSwECLQAUAAYACAAAACEAOP0h&#10;/9YAAACUAQAACwAAAAAAAAAAAAAAAAAvAQAAX3JlbHMvLnJlbHNQSwECLQAUAAYACAAAACEAIcKc&#10;bIQCAABjBQAADgAAAAAAAAAAAAAAAAAuAgAAZHJzL2Uyb0RvYy54bWxQSwECLQAUAAYACAAAACEA&#10;bmaifd0AAAAFAQAADwAAAAAAAAAAAAAAAADeBAAAZHJzL2Rvd25yZXYueG1sUEsFBgAAAAAEAAQA&#10;8wAAAOgFAAAAAA==&#10;" fillcolor="#f4f4f4" stroked="f">
                <v:shadow on="t" color="black" opacity="41287f" offset="0,1.5pt"/>
                <v:textbox>
                  <w:txbxContent>
                    <w:p w14:paraId="5B02876A" w14:textId="31AD647E" w:rsidR="00002641" w:rsidRPr="00AA6CD6" w:rsidRDefault="00002641" w:rsidP="00002641">
                      <w:pPr>
                        <w:pStyle w:val="bulleting"/>
                        <w:ind w:left="360"/>
                      </w:pPr>
                      <w:r w:rsidRPr="00AA6CD6">
                        <w:t xml:space="preserve">I am [leader of a project team] at the World Bank. My team is collecting information on the situation for women entrepreneurs in [country] for a report that will guide international economic policies in the future, around the world but also specifically in [country]. All </w:t>
                      </w:r>
                      <w:r>
                        <w:t xml:space="preserve">of </w:t>
                      </w:r>
                      <w:r w:rsidRPr="00AA6CD6">
                        <w:t>the reports will be forwarded to the World Bank in Washington</w:t>
                      </w:r>
                      <w:r>
                        <w:t xml:space="preserve">, </w:t>
                      </w:r>
                      <w:r w:rsidRPr="00AA6CD6">
                        <w:t>DC</w:t>
                      </w:r>
                      <w:r>
                        <w:t>,</w:t>
                      </w:r>
                      <w:r w:rsidRPr="00AA6CD6">
                        <w:t xml:space="preserve"> and our findings </w:t>
                      </w:r>
                      <w:r>
                        <w:t xml:space="preserve">will </w:t>
                      </w:r>
                      <w:r w:rsidRPr="00AA6CD6">
                        <w:t xml:space="preserve">subsequently </w:t>
                      </w:r>
                      <w:r>
                        <w:t xml:space="preserve">be </w:t>
                      </w:r>
                      <w:r w:rsidRPr="00AA6CD6">
                        <w:t xml:space="preserve">shared with </w:t>
                      </w:r>
                      <w:r>
                        <w:t>country</w:t>
                      </w:r>
                      <w:r w:rsidRPr="00AA6CD6">
                        <w:t xml:space="preserve"> </w:t>
                      </w:r>
                      <w:r>
                        <w:t>a</w:t>
                      </w:r>
                      <w:r w:rsidRPr="00AA6CD6">
                        <w:t xml:space="preserve">uthorities for further action.  </w:t>
                      </w:r>
                    </w:p>
                    <w:p w14:paraId="4818C4F7" w14:textId="06CA1E10" w:rsidR="00002641" w:rsidRPr="00002641" w:rsidRDefault="00002641" w:rsidP="00002641">
                      <w:pPr>
                        <w:pStyle w:val="bulleting"/>
                        <w:ind w:left="360"/>
                      </w:pPr>
                      <w:r w:rsidRPr="00AA6CD6">
                        <w:t xml:space="preserve">This effort is being carried out because economic analyses of national GDP have consistently shown that enterprises led by women can contribute substantially to country income, but that they are often underdeveloped because they face barriers that businesses owned by men do not confront.  We are trying to identify barriers as well as </w:t>
                      </w:r>
                      <w:r>
                        <w:t xml:space="preserve">to </w:t>
                      </w:r>
                      <w:r w:rsidRPr="00AA6CD6">
                        <w:t>formulate potential programs that might facilitate success. We are particularly interested in financial and technological access.</w:t>
                      </w:r>
                    </w:p>
                    <w:p w14:paraId="78585CB8" w14:textId="1D797100" w:rsidR="00002641" w:rsidRDefault="00002641" w:rsidP="00002641">
                      <w:pPr>
                        <w:pStyle w:val="bulleting"/>
                        <w:ind w:left="360"/>
                      </w:pPr>
                      <w:r w:rsidRPr="00A23F7D">
                        <w:t>We are also having similar discussions with ….</w:t>
                      </w:r>
                    </w:p>
                    <w:p w14:paraId="70E9E917" w14:textId="77777777" w:rsidR="00002641" w:rsidRDefault="00002641" w:rsidP="00002641">
                      <w:pPr>
                        <w:pStyle w:val="bulleting"/>
                        <w:ind w:left="360"/>
                      </w:pPr>
                      <w:r w:rsidRPr="00197157">
                        <w:t>Do you agree to participate, with the understanding</w:t>
                      </w:r>
                      <w:r>
                        <w:t xml:space="preserve"> </w:t>
                      </w:r>
                      <w:r w:rsidRPr="00197157">
                        <w:t>that our discussion will be audio-recorded?</w:t>
                      </w:r>
                      <w:r>
                        <w:t xml:space="preserve"> </w:t>
                      </w:r>
                      <w:r w:rsidRPr="00197157">
                        <w:t>Even if you say yes now, if at any point</w:t>
                      </w:r>
                      <w:r>
                        <w:t xml:space="preserve"> </w:t>
                      </w:r>
                      <w:r w:rsidRPr="00197157">
                        <w:t xml:space="preserve">during the </w:t>
                      </w:r>
                      <w:r>
                        <w:t>d</w:t>
                      </w:r>
                      <w:r w:rsidRPr="00197157">
                        <w:t>iscussion you are uncomfortable</w:t>
                      </w:r>
                      <w:r>
                        <w:t xml:space="preserve"> </w:t>
                      </w:r>
                      <w:r w:rsidRPr="00197157">
                        <w:t xml:space="preserve">with being recorded, you can let me </w:t>
                      </w:r>
                      <w:r>
                        <w:t>k</w:t>
                      </w:r>
                      <w:r w:rsidRPr="00197157">
                        <w:t>now and</w:t>
                      </w:r>
                      <w:r>
                        <w:t xml:space="preserve"> </w:t>
                      </w:r>
                      <w:r w:rsidRPr="00197157">
                        <w:t>we will stop.</w:t>
                      </w:r>
                    </w:p>
                    <w:p w14:paraId="416689EF" w14:textId="77777777" w:rsidR="00D87E3B" w:rsidRDefault="00D87E3B" w:rsidP="007E7846">
                      <w:pPr>
                        <w:pStyle w:val="Body"/>
                        <w:spacing w:before="160" w:line="240" w:lineRule="auto"/>
                        <w:ind w:left="113" w:right="283"/>
                        <w:jc w:val="both"/>
                        <w:rPr>
                          <w:b/>
                          <w:i/>
                          <w:iCs/>
                          <w:color w:val="000000" w:themeColor="text1"/>
                        </w:rPr>
                      </w:pPr>
                    </w:p>
                    <w:p w14:paraId="60DD0F01" w14:textId="3AB15DC1" w:rsidR="007E7846" w:rsidRPr="009C7F77" w:rsidRDefault="007E7846" w:rsidP="007E7846">
                      <w:pPr>
                        <w:pStyle w:val="Body"/>
                        <w:spacing w:before="160" w:line="240" w:lineRule="auto"/>
                        <w:ind w:left="113" w:right="283"/>
                        <w:jc w:val="both"/>
                        <w:rPr>
                          <w:rFonts w:cstheme="minorHAnsi"/>
                          <w:color w:val="000000" w:themeColor="text1"/>
                        </w:rPr>
                      </w:pPr>
                      <w:r w:rsidRPr="00B1641C">
                        <w:rPr>
                          <w:b/>
                          <w:i/>
                          <w:iCs/>
                          <w:color w:val="000000" w:themeColor="text1"/>
                        </w:rPr>
                        <w:t>Now I will ask questions by topic in a specific order. It would be very helpful if your responses remained within the topic area of the question being asked</w:t>
                      </w:r>
                      <w:r>
                        <w:rPr>
                          <w:b/>
                          <w:i/>
                          <w:iCs/>
                          <w:color w:val="000000" w:themeColor="text1"/>
                        </w:rPr>
                        <w:t>.</w:t>
                      </w:r>
                    </w:p>
                  </w:txbxContent>
                </v:textbox>
                <w10:anchorlock/>
              </v:shape>
            </w:pict>
          </mc:Fallback>
        </mc:AlternateContent>
      </w:r>
    </w:p>
    <w:p w14:paraId="575C1DC2" w14:textId="1AF89F46" w:rsidR="007E7846" w:rsidRDefault="007E7846">
      <w:pPr>
        <w:rPr>
          <w:rFonts w:cstheme="minorHAnsi"/>
          <w:b/>
          <w:bCs/>
          <w:color w:val="000000" w:themeColor="text1"/>
        </w:rPr>
      </w:pPr>
    </w:p>
    <w:p w14:paraId="4F030164" w14:textId="77777777" w:rsidR="00002641" w:rsidRDefault="00002641">
      <w:pPr>
        <w:rPr>
          <w:rFonts w:cstheme="minorHAnsi"/>
          <w:b/>
          <w:bCs/>
          <w:color w:val="000000" w:themeColor="text1"/>
        </w:rPr>
      </w:pPr>
    </w:p>
    <w:p w14:paraId="07E146BF" w14:textId="2CF7CB11" w:rsidR="007E7846" w:rsidRPr="0010430B" w:rsidRDefault="007E7846" w:rsidP="007E7846">
      <w:pPr>
        <w:rPr>
          <w:b/>
          <w:color w:val="000000" w:themeColor="text1"/>
          <w:sz w:val="28"/>
          <w:szCs w:val="28"/>
          <w:lang w:val="en-US"/>
        </w:rPr>
      </w:pPr>
      <w:r w:rsidRPr="0010430B">
        <w:rPr>
          <w:rFonts w:cstheme="minorHAnsi"/>
          <w:b/>
          <w:bCs/>
          <w:color w:val="002F54"/>
          <w:sz w:val="28"/>
          <w:szCs w:val="28"/>
        </w:rPr>
        <w:t>Getting Started</w:t>
      </w:r>
    </w:p>
    <w:p w14:paraId="7977143F" w14:textId="45CD2DF2" w:rsidR="007E7846" w:rsidRPr="007E7846" w:rsidRDefault="007E7846" w:rsidP="007E7846">
      <w:pPr>
        <w:jc w:val="both"/>
        <w:rPr>
          <w:b/>
          <w:bCs/>
          <w:color w:val="000000" w:themeColor="text1"/>
          <w:sz w:val="22"/>
          <w:szCs w:val="22"/>
          <w:lang w:val="en-US"/>
        </w:rPr>
      </w:pPr>
      <w:r>
        <w:rPr>
          <w:rFonts w:cstheme="minorHAnsi"/>
          <w:b/>
          <w:iCs/>
          <w:noProof/>
          <w:color w:val="002F54"/>
        </w:rPr>
        <mc:AlternateContent>
          <mc:Choice Requires="wps">
            <w:drawing>
              <wp:anchor distT="0" distB="0" distL="114300" distR="114300" simplePos="0" relativeHeight="251668480" behindDoc="0" locked="0" layoutInCell="1" allowOverlap="1" wp14:anchorId="6863BE76" wp14:editId="6B6875B4">
                <wp:simplePos x="0" y="0"/>
                <wp:positionH relativeFrom="column">
                  <wp:posOffset>6350</wp:posOffset>
                </wp:positionH>
                <wp:positionV relativeFrom="paragraph">
                  <wp:posOffset>18597</wp:posOffset>
                </wp:positionV>
                <wp:extent cx="5610860" cy="0"/>
                <wp:effectExtent l="0" t="0" r="0" b="0"/>
                <wp:wrapNone/>
                <wp:docPr id="102" name="Rechte verbindingslijn 102"/>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419EE" id="Rechte verbindingslijn 10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5pt" to="44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Uf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mVS0oM0zik&#10;J+B9hDTWgzRplEHJb4YkBPZrcKHBsHuz99MpuL1P4s/C6/RHWeSce3yZewznSDga61VVrlc4Cn71&#10;FbdA50P8AFaTtGmpkibJZw07fQwRkyH0CklmZcjQ0k29rDMqWCW7R6lU8gV/PNwrT04MJ795v6k3&#10;65FKuZ6N1rrELylC2gk+7m886FEGjUnzqDLv4kXBWMATCOwe6qrGEtK9hTlv972a+JVBZAoRWN8c&#10;VP47aMKmMMh3+aWBMzpntCbOgVoa6/+WNZ6vpYoRf1U9ak2yD7a75JnnduCFzN2aHk+68b+ec/jt&#10;ie9+AgAA//8DAFBLAwQUAAYACAAAACEAW7iOZ9kAAAAFAQAADwAAAGRycy9kb3ducmV2LnhtbEyP&#10;TUvDQBCG74L/YRnBm90YSo0xmxIFQS+iteB1mkw+cHc2ZLdN/PeOXvT48A7v+0yxXZxVJ5rC4NnA&#10;9SoBRVz7ZuDOwP798SoDFSJyg9YzGfiiANvy/KzAvPEzv9FpFzslJRxyNNDHOOZah7onh2HlR2LJ&#10;Wj85jIJTp5sJZyl3VqdJstEOB5aFHkd66Kn+3B2dgeXplW6eq5eocf9h0/m+1dW6NebyYqnuQEVa&#10;4t8x/OiLOpTidPBHboKywvJJNJDegpI0y9YbUIdf1mWh/9uX3wAAAP//AwBQSwECLQAUAAYACAAA&#10;ACEAtoM4kv4AAADhAQAAEwAAAAAAAAAAAAAAAAAAAAAAW0NvbnRlbnRfVHlwZXNdLnhtbFBLAQIt&#10;ABQABgAIAAAAIQA4/SH/1gAAAJQBAAALAAAAAAAAAAAAAAAAAC8BAABfcmVscy8ucmVsc1BLAQIt&#10;ABQABgAIAAAAIQB62zUf6wEAACoEAAAOAAAAAAAAAAAAAAAAAC4CAABkcnMvZTJvRG9jLnhtbFBL&#10;AQItABQABgAIAAAAIQBbuI5n2QAAAAUBAAAPAAAAAAAAAAAAAAAAAEUEAABkcnMvZG93bnJldi54&#10;bWxQSwUGAAAAAAQABADzAAAASwUAAAAA&#10;" strokecolor="#939598">
                <v:stroke opacity="32896f" joinstyle="miter"/>
              </v:line>
            </w:pict>
          </mc:Fallback>
        </mc:AlternateContent>
      </w:r>
    </w:p>
    <w:p w14:paraId="18D2CA5A" w14:textId="77777777" w:rsidR="00002641" w:rsidRPr="00002641" w:rsidRDefault="00002641" w:rsidP="00002641">
      <w:pPr>
        <w:rPr>
          <w:sz w:val="22"/>
          <w:szCs w:val="22"/>
          <w:lang w:val="en-US"/>
        </w:rPr>
      </w:pPr>
      <w:r w:rsidRPr="00002641">
        <w:rPr>
          <w:sz w:val="22"/>
          <w:szCs w:val="22"/>
          <w:lang w:val="en-US"/>
        </w:rPr>
        <w:t>Ask the following overarching general question to start the discussion.</w:t>
      </w:r>
    </w:p>
    <w:p w14:paraId="1D82EE82" w14:textId="37762966" w:rsidR="007E7846" w:rsidRDefault="007E7846" w:rsidP="004E100D">
      <w:pPr>
        <w:rPr>
          <w:b/>
          <w:color w:val="000000" w:themeColor="text1"/>
          <w:lang w:val="en-US"/>
        </w:rPr>
      </w:pPr>
    </w:p>
    <w:tbl>
      <w:tblPr>
        <w:tblStyle w:val="Tabelraster"/>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shd w:val="clear" w:color="auto" w:fill="00AEEF"/>
        <w:tblCellMar>
          <w:top w:w="113" w:type="dxa"/>
          <w:left w:w="198" w:type="dxa"/>
          <w:bottom w:w="113" w:type="dxa"/>
          <w:right w:w="198" w:type="dxa"/>
        </w:tblCellMar>
        <w:tblLook w:val="04A0" w:firstRow="1" w:lastRow="0" w:firstColumn="1" w:lastColumn="0" w:noHBand="0" w:noVBand="1"/>
      </w:tblPr>
      <w:tblGrid>
        <w:gridCol w:w="8828"/>
      </w:tblGrid>
      <w:tr w:rsidR="00786160" w14:paraId="40398B7D" w14:textId="77777777" w:rsidTr="007A16FB">
        <w:tc>
          <w:tcPr>
            <w:tcW w:w="8828" w:type="dxa"/>
            <w:shd w:val="clear" w:color="auto" w:fill="00AEEF"/>
          </w:tcPr>
          <w:p w14:paraId="0A999017" w14:textId="29574535" w:rsidR="00786160" w:rsidRPr="00786160" w:rsidRDefault="00786160" w:rsidP="004E100D">
            <w:pPr>
              <w:rPr>
                <w:b/>
                <w:color w:val="FFFFFF" w:themeColor="background1"/>
                <w:lang w:val="en-US"/>
              </w:rPr>
            </w:pPr>
            <w:r w:rsidRPr="00786160">
              <w:rPr>
                <w:rFonts w:cstheme="minorHAnsi"/>
                <w:b/>
                <w:bCs/>
                <w:color w:val="FFFFFF" w:themeColor="background1"/>
              </w:rPr>
              <w:t>Opening the Discussion</w:t>
            </w:r>
          </w:p>
        </w:tc>
      </w:tr>
      <w:tr w:rsidR="00786160" w:rsidRPr="007A16FB" w14:paraId="411218B3" w14:textId="77777777" w:rsidTr="007A16FB">
        <w:tc>
          <w:tcPr>
            <w:tcW w:w="8828" w:type="dxa"/>
            <w:shd w:val="clear" w:color="auto" w:fill="00AEEF"/>
          </w:tcPr>
          <w:p w14:paraId="7AA9042C" w14:textId="12F03F94" w:rsidR="00FA5EA7" w:rsidRPr="00FA5EA7" w:rsidRDefault="00FA5EA7" w:rsidP="00FA5EA7">
            <w:pPr>
              <w:rPr>
                <w:b/>
                <w:color w:val="FFFFFF" w:themeColor="background1"/>
                <w:lang w:val="en-US"/>
              </w:rPr>
            </w:pPr>
            <w:r w:rsidRPr="00FA5EA7">
              <w:rPr>
                <w:b/>
                <w:color w:val="FFFFFF" w:themeColor="background1"/>
                <w:lang w:val="en-US"/>
              </w:rPr>
              <w:t>What do you think is the role of female entrepreneurs in your country’s economy? (time limit: 5–6 minutes)</w:t>
            </w:r>
            <w:r>
              <w:rPr>
                <w:b/>
                <w:color w:val="FFFFFF" w:themeColor="background1"/>
                <w:lang w:val="en-US"/>
              </w:rPr>
              <w:br/>
            </w:r>
          </w:p>
        </w:tc>
      </w:tr>
    </w:tbl>
    <w:p w14:paraId="14AD1ACF" w14:textId="4FEA45B9" w:rsidR="00B3730F" w:rsidRDefault="00B3730F" w:rsidP="004E100D">
      <w:pPr>
        <w:rPr>
          <w:b/>
          <w:color w:val="000000" w:themeColor="text1"/>
          <w:lang w:val="en-US"/>
        </w:rPr>
      </w:pPr>
    </w:p>
    <w:p w14:paraId="0CC94666" w14:textId="0C1091CD" w:rsidR="0010430B" w:rsidRDefault="0010430B" w:rsidP="00E41C1A">
      <w:pPr>
        <w:rPr>
          <w:b/>
          <w:color w:val="000000" w:themeColor="text1"/>
          <w:lang w:val="en-US"/>
        </w:rPr>
      </w:pPr>
    </w:p>
    <w:p w14:paraId="72B612BA" w14:textId="69CFD84B" w:rsidR="0010430B" w:rsidRDefault="0010430B" w:rsidP="00E41C1A">
      <w:pPr>
        <w:rPr>
          <w:b/>
          <w:color w:val="000000" w:themeColor="text1"/>
          <w:lang w:val="en-US"/>
        </w:rPr>
      </w:pPr>
    </w:p>
    <w:p w14:paraId="65A99800" w14:textId="77777777" w:rsidR="00FE0F2F" w:rsidRDefault="00FE0F2F" w:rsidP="00E41C1A">
      <w:pPr>
        <w:rPr>
          <w:b/>
          <w:color w:val="000000" w:themeColor="text1"/>
          <w:lang w:val="en-US"/>
        </w:rPr>
      </w:pPr>
    </w:p>
    <w:p w14:paraId="7F49D18D" w14:textId="39EB41B1" w:rsidR="0010430B" w:rsidRPr="00D87E3B" w:rsidRDefault="0010430B" w:rsidP="0010430B">
      <w:pPr>
        <w:pStyle w:val="Body"/>
        <w:jc w:val="both"/>
        <w:rPr>
          <w:rFonts w:cstheme="minorHAnsi"/>
          <w:b/>
          <w:bCs/>
          <w:color w:val="002F54"/>
          <w:sz w:val="24"/>
          <w:szCs w:val="24"/>
        </w:rPr>
      </w:pPr>
      <w:r w:rsidRPr="00D87E3B">
        <w:rPr>
          <w:rFonts w:asciiTheme="minorHAnsi" w:hAnsiTheme="minorHAnsi" w:cstheme="minorHAnsi"/>
          <w:b/>
          <w:iCs/>
          <w:noProof/>
          <w:color w:val="00AEEF"/>
          <w:sz w:val="28"/>
          <w:szCs w:val="28"/>
          <w:bdr w:val="none" w:sz="0" w:space="0" w:color="auto"/>
        </w:rPr>
        <w:lastRenderedPageBreak/>
        <mc:AlternateContent>
          <mc:Choice Requires="wps">
            <w:drawing>
              <wp:anchor distT="0" distB="0" distL="114300" distR="114300" simplePos="0" relativeHeight="251671552" behindDoc="0" locked="0" layoutInCell="1" allowOverlap="1" wp14:anchorId="45A492E8" wp14:editId="55A4952A">
                <wp:simplePos x="0" y="0"/>
                <wp:positionH relativeFrom="column">
                  <wp:posOffset>6350</wp:posOffset>
                </wp:positionH>
                <wp:positionV relativeFrom="paragraph">
                  <wp:posOffset>228823</wp:posOffset>
                </wp:positionV>
                <wp:extent cx="5610860" cy="0"/>
                <wp:effectExtent l="0" t="0" r="0" b="0"/>
                <wp:wrapNone/>
                <wp:docPr id="105" name="Rechte verbindingslijn 105"/>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F516C" id="Rechte verbindingslijn 10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vF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mVNSWGaRzS&#10;E/A+QhrrQZo0yqDkN0MSAvs1uNBg2L3Z++kU3N4n8WfhdfqjLHLOPb7MPYZzJByN9aoq1yscBb/6&#10;ilug8yF+AKtJ2rRUSZPks4adPoaIyRB6hSSzMmRo6aZe1hkVrJLdo1Qq+YI/Hu6VJyeGk9+839Sb&#10;9UilXM9Ga13ilxQh7QQf9zce9CiDxqR5VJl38aJgLOAJBHYPdVVjCenewpy3+15N/MogMoUIrG8O&#10;Kv8dNGFTGOS7/NLAGZ0zWhPnQC2N9X/LGs/XUsWIv6oetSbZB9td8sxzO/BC5m5Njyfd+F/POfz2&#10;xHc/AQ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Gefbxe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FA5EA7" w:rsidRPr="00FA5EA7">
        <w:rPr>
          <w:rFonts w:asciiTheme="minorHAnsi" w:hAnsiTheme="minorHAnsi" w:cstheme="minorHAnsi"/>
          <w:b/>
          <w:iCs/>
          <w:noProof/>
          <w:color w:val="00AEEF"/>
          <w:sz w:val="28"/>
          <w:szCs w:val="28"/>
          <w:bdr w:val="none" w:sz="0" w:space="0" w:color="auto"/>
        </w:rPr>
        <w:t>Gender Issues</w:t>
      </w:r>
    </w:p>
    <w:p w14:paraId="6A9F45BE" w14:textId="613A5209" w:rsidR="0010430B" w:rsidRPr="00FE0F2F" w:rsidRDefault="0010430B" w:rsidP="00D87E3B">
      <w:pPr>
        <w:spacing w:after="120"/>
        <w:rPr>
          <w:rFonts w:cstheme="minorHAnsi"/>
          <w:b/>
          <w:color w:val="00AEEF"/>
          <w:lang w:val="en-US"/>
        </w:rPr>
      </w:pPr>
      <w:r>
        <w:rPr>
          <w:rFonts w:cstheme="minorHAnsi"/>
          <w:b/>
          <w:color w:val="00AEEF"/>
          <w:lang w:val="en-US"/>
        </w:rPr>
        <w:br/>
      </w:r>
      <w:r w:rsidR="00C16F9A" w:rsidRPr="0010430B">
        <w:rPr>
          <w:rFonts w:cstheme="minorHAnsi"/>
          <w:b/>
          <w:color w:val="00AEEF"/>
          <w:lang w:val="en-US"/>
        </w:rPr>
        <w:t>Introduction</w:t>
      </w:r>
      <w:r w:rsidR="00FE0F2F">
        <w:rPr>
          <w:rFonts w:cstheme="minorHAnsi"/>
          <w:b/>
          <w:color w:val="00AEEF"/>
          <w:lang w:val="en-US"/>
        </w:rPr>
        <w:br/>
      </w:r>
      <w:r>
        <w:rPr>
          <w:rFonts w:cstheme="minorHAnsi"/>
          <w:b/>
          <w:color w:val="00AEEF"/>
          <w:lang w:val="en-US"/>
        </w:rPr>
        <w:br/>
      </w:r>
      <w:r w:rsidR="00FA5EA7" w:rsidRPr="00FA5EA7">
        <w:rPr>
          <w:bCs/>
          <w:color w:val="000000" w:themeColor="text1"/>
          <w:sz w:val="22"/>
          <w:szCs w:val="22"/>
          <w:lang w:val="en-US"/>
        </w:rPr>
        <w:t>Globally, the well-being and advancement of women and girls has become a major focus. We know that gender is a complex issue that can affect the implementation of programs, policies, and laws.</w:t>
      </w:r>
      <w:r w:rsidR="00FE0F2F">
        <w:rPr>
          <w:bCs/>
          <w:color w:val="000000" w:themeColor="text1"/>
          <w:sz w:val="22"/>
          <w:szCs w:val="22"/>
          <w:lang w:val="en-US"/>
        </w:rPr>
        <w:br/>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E1851" w:rsidRPr="00D87E3B" w14:paraId="743417B4" w14:textId="77777777" w:rsidTr="00FE0F2F">
        <w:tc>
          <w:tcPr>
            <w:tcW w:w="8818" w:type="dxa"/>
            <w:shd w:val="clear" w:color="auto" w:fill="auto"/>
          </w:tcPr>
          <w:p w14:paraId="78769964" w14:textId="1B28A30E" w:rsidR="00FA5EA7" w:rsidRPr="00FA5EA7" w:rsidRDefault="00FA5EA7" w:rsidP="00FA5EA7">
            <w:pPr>
              <w:spacing w:after="120"/>
              <w:rPr>
                <w:b/>
                <w:color w:val="000000" w:themeColor="text1"/>
                <w:sz w:val="22"/>
                <w:szCs w:val="22"/>
                <w:lang w:val="en-US"/>
              </w:rPr>
            </w:pPr>
            <w:r w:rsidRPr="00FA5EA7">
              <w:rPr>
                <w:b/>
                <w:color w:val="000000" w:themeColor="text1"/>
                <w:sz w:val="22"/>
                <w:szCs w:val="22"/>
                <w:lang w:val="en-US"/>
              </w:rPr>
              <w:t>Is there a national strategy/program to address gender-related issues in [country]? If there is, who is championing this strategy? Does the strategy to address gender-related issues include collaboration between the ministry responsible for women´s affairs and other government ministries?</w:t>
            </w:r>
            <w:r>
              <w:rPr>
                <w:b/>
                <w:color w:val="000000" w:themeColor="text1"/>
                <w:sz w:val="22"/>
                <w:szCs w:val="22"/>
                <w:lang w:val="en-US"/>
              </w:rPr>
              <w:br/>
            </w:r>
          </w:p>
          <w:p w14:paraId="62DE8D28" w14:textId="129EF643" w:rsidR="00FA5EA7" w:rsidRPr="00FA5EA7" w:rsidRDefault="00FA5EA7" w:rsidP="00FA5EA7">
            <w:pPr>
              <w:spacing w:after="120"/>
              <w:rPr>
                <w:b/>
                <w:color w:val="000000" w:themeColor="text1"/>
                <w:sz w:val="22"/>
                <w:szCs w:val="22"/>
                <w:lang w:val="en-US"/>
              </w:rPr>
            </w:pPr>
            <w:r w:rsidRPr="00FA5EA7">
              <w:rPr>
                <w:b/>
                <w:color w:val="000000" w:themeColor="text1"/>
                <w:sz w:val="22"/>
                <w:szCs w:val="22"/>
                <w:lang w:val="en-US"/>
              </w:rPr>
              <w:t xml:space="preserve">Do any government ministries specifically evaluate the results of their work through a gender lens and work to incorporate gender awareness into their programs and activities? If so, what actions have they taken?  </w:t>
            </w:r>
            <w:r>
              <w:rPr>
                <w:b/>
                <w:color w:val="000000" w:themeColor="text1"/>
                <w:sz w:val="22"/>
                <w:szCs w:val="22"/>
                <w:lang w:val="en-US"/>
              </w:rPr>
              <w:br/>
            </w:r>
          </w:p>
          <w:p w14:paraId="62099674" w14:textId="7EA45375" w:rsidR="00FA5EA7" w:rsidRPr="00FA5EA7" w:rsidRDefault="00FA5EA7" w:rsidP="00FA5EA7">
            <w:pPr>
              <w:spacing w:after="120"/>
              <w:rPr>
                <w:b/>
                <w:color w:val="000000" w:themeColor="text1"/>
                <w:sz w:val="22"/>
                <w:szCs w:val="22"/>
                <w:lang w:val="en-US"/>
              </w:rPr>
            </w:pPr>
            <w:r w:rsidRPr="00FA5EA7">
              <w:rPr>
                <w:b/>
                <w:color w:val="000000" w:themeColor="text1"/>
                <w:sz w:val="22"/>
                <w:szCs w:val="22"/>
                <w:lang w:val="en-US"/>
              </w:rPr>
              <w:t>Has the top leadership of the government prioritized improving women’s economic participation in [country], especially their ability to open and grow their own firms?</w:t>
            </w:r>
            <w:r>
              <w:rPr>
                <w:b/>
                <w:color w:val="000000" w:themeColor="text1"/>
                <w:sz w:val="22"/>
                <w:szCs w:val="22"/>
                <w:lang w:val="en-US"/>
              </w:rPr>
              <w:br/>
            </w:r>
          </w:p>
          <w:p w14:paraId="009BCDD5" w14:textId="57BDA17B" w:rsidR="007E1851" w:rsidRPr="00D87E3B" w:rsidRDefault="00FA5EA7" w:rsidP="00FA5EA7">
            <w:pPr>
              <w:spacing w:after="120"/>
              <w:rPr>
                <w:b/>
                <w:color w:val="FFFFFF" w:themeColor="background1"/>
                <w:sz w:val="22"/>
                <w:szCs w:val="22"/>
                <w:lang w:val="en-US"/>
              </w:rPr>
            </w:pPr>
            <w:r w:rsidRPr="00FA5EA7">
              <w:rPr>
                <w:b/>
                <w:color w:val="000000" w:themeColor="text1"/>
                <w:sz w:val="22"/>
                <w:szCs w:val="22"/>
                <w:lang w:val="en-US"/>
              </w:rPr>
              <w:t>Does the government provide gender sensitivity training</w:t>
            </w:r>
            <w:r>
              <w:rPr>
                <w:rStyle w:val="Voetnootmarkering"/>
                <w:b/>
                <w:color w:val="000000" w:themeColor="text1"/>
                <w:sz w:val="22"/>
                <w:szCs w:val="22"/>
                <w:lang w:val="en-US"/>
              </w:rPr>
              <w:footnoteReference w:id="3"/>
            </w:r>
            <w:r>
              <w:rPr>
                <w:b/>
                <w:color w:val="000000" w:themeColor="text1"/>
                <w:sz w:val="22"/>
                <w:szCs w:val="22"/>
                <w:lang w:val="en-US"/>
              </w:rPr>
              <w:t xml:space="preserve"> </w:t>
            </w:r>
            <w:r w:rsidRPr="00FA5EA7">
              <w:rPr>
                <w:b/>
                <w:color w:val="000000" w:themeColor="text1"/>
                <w:sz w:val="22"/>
                <w:szCs w:val="22"/>
                <w:lang w:val="en-US"/>
              </w:rPr>
              <w:t xml:space="preserve">to the officials, clerks, and inspectors responsible for carrying out the national strategy to address gender issues or who interact with women in the normal course of their duties?  </w:t>
            </w:r>
          </w:p>
        </w:tc>
      </w:tr>
    </w:tbl>
    <w:p w14:paraId="658D72DC" w14:textId="03589B30" w:rsidR="001B3639" w:rsidRDefault="001B3639" w:rsidP="007E1851">
      <w:pPr>
        <w:jc w:val="both"/>
        <w:rPr>
          <w:color w:val="000000" w:themeColor="text1"/>
          <w:lang w:val="en-US"/>
        </w:rPr>
      </w:pPr>
    </w:p>
    <w:p w14:paraId="7289857F" w14:textId="5D82CD93" w:rsidR="0010430B" w:rsidRDefault="0010430B" w:rsidP="00CE2EA2">
      <w:pPr>
        <w:jc w:val="both"/>
        <w:rPr>
          <w:b/>
          <w:color w:val="000000" w:themeColor="text1"/>
          <w:lang w:val="en-US"/>
        </w:rPr>
      </w:pPr>
    </w:p>
    <w:p w14:paraId="613B48BA" w14:textId="77777777" w:rsidR="009378F4" w:rsidRDefault="009378F4" w:rsidP="0010430B">
      <w:pPr>
        <w:pStyle w:val="Body"/>
        <w:jc w:val="both"/>
        <w:rPr>
          <w:rFonts w:asciiTheme="minorHAnsi" w:hAnsiTheme="minorHAnsi" w:cstheme="minorHAnsi"/>
          <w:b/>
          <w:iCs/>
          <w:noProof/>
          <w:color w:val="00AEEF"/>
          <w:sz w:val="28"/>
          <w:szCs w:val="28"/>
          <w:bdr w:val="none" w:sz="0" w:space="0" w:color="auto"/>
        </w:rPr>
      </w:pPr>
    </w:p>
    <w:p w14:paraId="5BA6418F" w14:textId="77777777" w:rsidR="009378F4" w:rsidRDefault="009378F4" w:rsidP="0010430B">
      <w:pPr>
        <w:pStyle w:val="Body"/>
        <w:jc w:val="both"/>
        <w:rPr>
          <w:rFonts w:asciiTheme="minorHAnsi" w:hAnsiTheme="minorHAnsi" w:cstheme="minorHAnsi"/>
          <w:b/>
          <w:iCs/>
          <w:noProof/>
          <w:color w:val="00AEEF"/>
          <w:sz w:val="28"/>
          <w:szCs w:val="28"/>
          <w:bdr w:val="none" w:sz="0" w:space="0" w:color="auto"/>
        </w:rPr>
      </w:pPr>
    </w:p>
    <w:p w14:paraId="03C57B4B" w14:textId="3A61F950" w:rsidR="0010430B" w:rsidRPr="00FE0F2F" w:rsidRDefault="0010430B" w:rsidP="0010430B">
      <w:pPr>
        <w:pStyle w:val="Body"/>
        <w:jc w:val="both"/>
        <w:rPr>
          <w:rFonts w:cstheme="minorHAnsi"/>
          <w:b/>
          <w:bCs/>
          <w:color w:val="002F54"/>
          <w:sz w:val="24"/>
          <w:szCs w:val="24"/>
        </w:rPr>
      </w:pPr>
      <w:r w:rsidRPr="00FE0F2F">
        <w:rPr>
          <w:rFonts w:asciiTheme="minorHAnsi" w:hAnsiTheme="minorHAnsi" w:cstheme="minorHAnsi"/>
          <w:b/>
          <w:iCs/>
          <w:noProof/>
          <w:color w:val="00AEEF"/>
          <w:sz w:val="28"/>
          <w:szCs w:val="28"/>
          <w:bdr w:val="none" w:sz="0" w:space="0" w:color="auto"/>
        </w:rPr>
        <mc:AlternateContent>
          <mc:Choice Requires="wps">
            <w:drawing>
              <wp:anchor distT="0" distB="0" distL="114300" distR="114300" simplePos="0" relativeHeight="251673600" behindDoc="0" locked="0" layoutInCell="1" allowOverlap="1" wp14:anchorId="060F9CA0" wp14:editId="1FF86298">
                <wp:simplePos x="0" y="0"/>
                <wp:positionH relativeFrom="column">
                  <wp:posOffset>6350</wp:posOffset>
                </wp:positionH>
                <wp:positionV relativeFrom="paragraph">
                  <wp:posOffset>228823</wp:posOffset>
                </wp:positionV>
                <wp:extent cx="5610860" cy="0"/>
                <wp:effectExtent l="0" t="0" r="0" b="0"/>
                <wp:wrapNone/>
                <wp:docPr id="107" name="Rechte verbindingslijn 107"/>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4F5B8" id="Rechte verbindingslijn 10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ke6wEAACoEAAAOAAAAZHJzL2Uyb0RvYy54bWysU02P0zAQvSPxHyzfaZKilDZquoddLRcE&#10;1QI/wHXGjcFfsk3T/nvGTpoiQGi1IgfHnnnzZt6Mvb07a0VO4IO0pqXVoqQEDLedNMeWfv3y+GZN&#10;SYjMdExZAy29QKB3u9evtoNrYGl7qzrwBElMaAbX0j5G1xRF4D1oFhbWgUGnsF6ziEd/LDrPBmTX&#10;qliW5aoYrO+ctxxCQOvD6KS7zC8E8PhJiACRqJZibTGvPq+HtBa7LWuOnrle8qkM9oIqNJMGk85U&#10;Dywy8sPLP6i05N4GK+KCW11YISSHrAHVVOVvaj73zEHWgs0Jbm5T+H+0/ONp74nscHblO0oM0zik&#10;J+B9hDTWgzRplEHJb4YkBPZrcKHBsHuz99MpuL1P4s/C6/RHWeSce3yZewznSDga61VVrlc4Cn71&#10;FbdA50N8D1aTtGmpkibJZw07fQgRkyH0CklmZcjQ0k29rDMqWCW7R6lU8gV/PNwrT04MJ795u6k3&#10;65FKuZ6N1rrELylC2gk+7m886FEGjUnzqDLv4kXBWMATCOwe6qrGEtK9hTlv972a+JVBZAoRWN8c&#10;VP47aMKmMMh3+bmBMzpntCbOgVoa6/+WNZ6vpYoRf1U9ak2yD7a75JnnduCFzN2aHk+68b+ec/jt&#10;ie9+Ag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tfYJHu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FA5EA7" w:rsidRPr="00FA5EA7">
        <w:rPr>
          <w:rFonts w:asciiTheme="minorHAnsi" w:hAnsiTheme="minorHAnsi" w:cstheme="minorHAnsi"/>
          <w:b/>
          <w:iCs/>
          <w:noProof/>
          <w:color w:val="00AEEF"/>
          <w:sz w:val="28"/>
          <w:szCs w:val="28"/>
          <w:bdr w:val="none" w:sz="0" w:space="0" w:color="auto"/>
        </w:rPr>
        <w:t>Women’s Economic Opportunities</w:t>
      </w:r>
      <w:r w:rsidRPr="00FE0F2F">
        <w:rPr>
          <w:rFonts w:cstheme="minorHAnsi"/>
          <w:b/>
          <w:bCs/>
          <w:color w:val="00AEEF"/>
          <w:sz w:val="24"/>
          <w:szCs w:val="24"/>
        </w:rPr>
        <w:t xml:space="preserve"> </w:t>
      </w:r>
    </w:p>
    <w:p w14:paraId="55C7F1FB" w14:textId="0EACC28D" w:rsidR="00FE0F2F" w:rsidRPr="008C7548" w:rsidRDefault="0010430B" w:rsidP="00FE0F2F">
      <w:pPr>
        <w:jc w:val="both"/>
        <w:rPr>
          <w:bCs/>
          <w:color w:val="000000" w:themeColor="text1"/>
          <w:lang w:val="en-US"/>
        </w:rPr>
      </w:pPr>
      <w:r>
        <w:rPr>
          <w:rFonts w:cstheme="minorHAnsi"/>
          <w:b/>
          <w:color w:val="00AEEF"/>
          <w:lang w:val="en-US"/>
        </w:rPr>
        <w:br/>
      </w:r>
      <w:r w:rsidRPr="0010430B">
        <w:rPr>
          <w:rFonts w:cstheme="minorHAnsi"/>
          <w:b/>
          <w:color w:val="00AEEF"/>
          <w:lang w:val="en-US"/>
        </w:rPr>
        <w:t>Introduction</w:t>
      </w:r>
      <w:r w:rsidR="00BB49A7">
        <w:rPr>
          <w:rFonts w:cstheme="minorHAnsi"/>
          <w:b/>
          <w:color w:val="00AEEF"/>
          <w:lang w:val="en-US"/>
        </w:rPr>
        <w:br/>
      </w:r>
      <w:r>
        <w:rPr>
          <w:rFonts w:cstheme="minorHAnsi"/>
          <w:b/>
          <w:color w:val="00AEEF"/>
          <w:lang w:val="en-US"/>
        </w:rPr>
        <w:br/>
      </w:r>
      <w:r w:rsidR="00FA5EA7" w:rsidRPr="00FA5EA7">
        <w:rPr>
          <w:bCs/>
          <w:color w:val="000000" w:themeColor="text1"/>
          <w:sz w:val="22"/>
          <w:szCs w:val="22"/>
          <w:lang w:val="en-US"/>
        </w:rPr>
        <w:t>The process of connecting women with economic opportunities often requires a multidimensional approach, including interventions that target women, their communities, and the larger society, to create economic impact and true empowerment</w:t>
      </w:r>
      <w:r w:rsidR="00FE0F2F" w:rsidRPr="00FE0F2F">
        <w:rPr>
          <w:bCs/>
          <w:color w:val="000000" w:themeColor="text1"/>
          <w:sz w:val="22"/>
          <w:szCs w:val="22"/>
          <w:lang w:val="en-US"/>
        </w:rPr>
        <w:t xml:space="preserve">. </w:t>
      </w:r>
    </w:p>
    <w:p w14:paraId="64C42B0C" w14:textId="299F0DC4" w:rsidR="0010430B" w:rsidRPr="00BB49A7" w:rsidRDefault="0010430B" w:rsidP="00FE0F2F">
      <w:pPr>
        <w:jc w:val="both"/>
        <w:rPr>
          <w:rFonts w:cstheme="minorHAnsi"/>
          <w:b/>
          <w:color w:val="00AEEF"/>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FA5EA7" w:rsidRPr="007A16FB" w14:paraId="4990ABB7" w14:textId="77777777" w:rsidTr="007E1851">
        <w:tc>
          <w:tcPr>
            <w:tcW w:w="8818" w:type="dxa"/>
            <w:shd w:val="clear" w:color="auto" w:fill="auto"/>
          </w:tcPr>
          <w:p w14:paraId="42AEDE3D" w14:textId="36E2225F" w:rsidR="00FA5EA7" w:rsidRPr="00FA5EA7" w:rsidRDefault="00FA5EA7" w:rsidP="00FA5EA7">
            <w:pPr>
              <w:jc w:val="both"/>
              <w:rPr>
                <w:b/>
                <w:bCs/>
                <w:color w:val="000000" w:themeColor="text1"/>
                <w:sz w:val="22"/>
                <w:szCs w:val="22"/>
                <w:lang w:val="en-US"/>
              </w:rPr>
            </w:pPr>
            <w:r w:rsidRPr="00FA5EA7">
              <w:rPr>
                <w:b/>
                <w:bCs/>
                <w:sz w:val="22"/>
                <w:szCs w:val="22"/>
              </w:rPr>
              <w:t xml:space="preserve">Does [country government] have any programs or policies designed to support women’s economic participation? If so, can you describe some of the programs? </w:t>
            </w:r>
          </w:p>
        </w:tc>
      </w:tr>
    </w:tbl>
    <w:p w14:paraId="4E18785A" w14:textId="47435742" w:rsidR="007E1851" w:rsidRDefault="007E1851" w:rsidP="007E1851">
      <w:pPr>
        <w:jc w:val="both"/>
        <w:rPr>
          <w:b/>
          <w:bCs/>
          <w:i/>
          <w:iCs/>
          <w:color w:val="000000" w:themeColor="text1"/>
          <w:lang w:val="en-US"/>
        </w:rPr>
      </w:pPr>
    </w:p>
    <w:p w14:paraId="7D775058" w14:textId="77777777" w:rsidR="00FE0F2F" w:rsidRPr="00C16F9A" w:rsidRDefault="00FE0F2F" w:rsidP="007E1851">
      <w:pPr>
        <w:jc w:val="both"/>
        <w:rPr>
          <w:b/>
          <w:bCs/>
          <w:i/>
          <w:iCs/>
          <w:color w:val="000000" w:themeColor="text1"/>
          <w:lang w:val="en-US"/>
        </w:rPr>
      </w:pPr>
    </w:p>
    <w:p w14:paraId="6E8BE275" w14:textId="26842D41" w:rsidR="0010430B" w:rsidRDefault="0010430B" w:rsidP="007E1851">
      <w:pPr>
        <w:jc w:val="both"/>
        <w:rPr>
          <w:rFonts w:cstheme="minorHAnsi"/>
          <w:b/>
          <w:color w:val="00AEEF"/>
          <w:lang w:val="en-US"/>
        </w:rPr>
      </w:pPr>
      <w:r w:rsidRPr="0010430B">
        <w:rPr>
          <w:rFonts w:cstheme="minorHAnsi"/>
          <w:b/>
          <w:color w:val="00AEEF"/>
          <w:lang w:val="en-US"/>
        </w:rPr>
        <w:lastRenderedPageBreak/>
        <w:t>Further detail</w:t>
      </w:r>
    </w:p>
    <w:p w14:paraId="2E0709E6" w14:textId="77777777" w:rsidR="00FA5EA7" w:rsidRPr="00D009B7" w:rsidRDefault="00FA5EA7" w:rsidP="00FA5EA7">
      <w:pPr>
        <w:pStyle w:val="bulleting"/>
        <w:ind w:left="360"/>
      </w:pPr>
      <w:r w:rsidRPr="00AA6CD6">
        <w:t xml:space="preserve">In what part of the government do these programs reside? </w:t>
      </w:r>
      <w:r w:rsidRPr="00A32BA1">
        <w:t>Can you introduce me to the people who run these programs?</w:t>
      </w:r>
      <w:r>
        <w:t xml:space="preserve"> </w:t>
      </w:r>
    </w:p>
    <w:p w14:paraId="5F138FE0" w14:textId="77777777" w:rsidR="00FA5EA7" w:rsidRPr="00AA6CD6" w:rsidRDefault="00FA5EA7" w:rsidP="00FA5EA7">
      <w:pPr>
        <w:pStyle w:val="bulleting"/>
        <w:ind w:left="360"/>
      </w:pPr>
      <w:r w:rsidRPr="00AA6CD6">
        <w:t>Are mechanisms/systems in place to monitor the results of these programs?</w:t>
      </w:r>
    </w:p>
    <w:p w14:paraId="4C29F5A7" w14:textId="77777777" w:rsidR="00FA5EA7" w:rsidRDefault="00FA5EA7" w:rsidP="00FA5EA7">
      <w:pPr>
        <w:pStyle w:val="bulleting"/>
        <w:ind w:left="360"/>
      </w:pPr>
      <w:r w:rsidRPr="00D009B7">
        <w:t>Have monitoring reports been written? If so, may I have a copy?</w:t>
      </w:r>
      <w:r>
        <w:t xml:space="preserve"> </w:t>
      </w:r>
    </w:p>
    <w:p w14:paraId="17825365" w14:textId="04CD9966" w:rsidR="005619A0" w:rsidRPr="00FA5EA7" w:rsidRDefault="00FA5EA7" w:rsidP="00FA5EA7">
      <w:pPr>
        <w:pStyle w:val="bulleting"/>
        <w:ind w:left="360"/>
      </w:pPr>
      <w:r w:rsidRPr="00FA5EA7">
        <w:t>Are reports available on the situation for female entrepreneurs in [country] — for instance, how many women run businesses, how many people they employ, and so on.  If “yes,” please supply a</w:t>
      </w:r>
      <w:r>
        <w:t xml:space="preserve"> </w:t>
      </w:r>
      <w:r w:rsidRPr="00FA5EA7">
        <w:t>copy.</w:t>
      </w:r>
    </w:p>
    <w:p w14:paraId="09AFC335" w14:textId="5485A403" w:rsidR="00FE0F2F" w:rsidRDefault="00FE0F2F">
      <w:pPr>
        <w:rPr>
          <w:rFonts w:cstheme="minorHAnsi"/>
          <w:b/>
          <w:iCs/>
          <w:noProof/>
          <w:color w:val="00AEEF"/>
          <w:sz w:val="28"/>
          <w:szCs w:val="28"/>
        </w:rPr>
      </w:pPr>
    </w:p>
    <w:p w14:paraId="0730568F" w14:textId="77777777" w:rsidR="00FA5EA7" w:rsidRPr="00BB49A7" w:rsidRDefault="00FA5EA7" w:rsidP="00FA5EA7">
      <w:pPr>
        <w:jc w:val="both"/>
        <w:rPr>
          <w:rFonts w:cstheme="minorHAnsi"/>
          <w:b/>
          <w:color w:val="00AEEF"/>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4"/>
        <w:tblCellMar>
          <w:top w:w="113" w:type="dxa"/>
          <w:left w:w="198" w:type="dxa"/>
          <w:bottom w:w="113" w:type="dxa"/>
          <w:right w:w="198" w:type="dxa"/>
        </w:tblCellMar>
        <w:tblLook w:val="04A0" w:firstRow="1" w:lastRow="0" w:firstColumn="1" w:lastColumn="0" w:noHBand="0" w:noVBand="1"/>
      </w:tblPr>
      <w:tblGrid>
        <w:gridCol w:w="1418"/>
        <w:gridCol w:w="7400"/>
      </w:tblGrid>
      <w:tr w:rsidR="00F85E28" w:rsidRPr="007A16FB" w14:paraId="03AFE33C" w14:textId="77777777" w:rsidTr="00F85E28">
        <w:tc>
          <w:tcPr>
            <w:tcW w:w="1418" w:type="dxa"/>
            <w:shd w:val="clear" w:color="auto" w:fill="F4F4F4"/>
          </w:tcPr>
          <w:p w14:paraId="097437CE" w14:textId="77777777" w:rsidR="00F85E28" w:rsidRDefault="00F85E28" w:rsidP="00F85E28">
            <w:pPr>
              <w:jc w:val="center"/>
              <w:rPr>
                <w:b/>
                <w:bCs/>
                <w:noProof/>
                <w:color w:val="000000" w:themeColor="text1"/>
                <w:sz w:val="22"/>
                <w:szCs w:val="22"/>
                <w:lang w:val="en-US"/>
              </w:rPr>
            </w:pPr>
          </w:p>
          <w:p w14:paraId="3CC9D084" w14:textId="3265E0F7" w:rsidR="00FA5EA7" w:rsidRPr="00FA5EA7" w:rsidRDefault="00F85E28" w:rsidP="00F85E28">
            <w:pPr>
              <w:jc w:val="center"/>
              <w:rPr>
                <w:b/>
                <w:bCs/>
                <w:color w:val="000000" w:themeColor="text1"/>
                <w:sz w:val="22"/>
                <w:szCs w:val="22"/>
                <w:lang w:val="en-US"/>
              </w:rPr>
            </w:pPr>
            <w:r>
              <w:rPr>
                <w:b/>
                <w:bCs/>
                <w:noProof/>
                <w:color w:val="000000" w:themeColor="text1"/>
                <w:sz w:val="22"/>
                <w:szCs w:val="22"/>
                <w:lang w:val="en-US"/>
              </w:rPr>
              <w:drawing>
                <wp:inline distT="0" distB="0" distL="0" distR="0" wp14:anchorId="14825F23" wp14:editId="7770556A">
                  <wp:extent cx="539298" cy="515150"/>
                  <wp:effectExtent l="0" t="0" r="0" b="0"/>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592234" cy="565716"/>
                          </a:xfrm>
                          <a:prstGeom prst="rect">
                            <a:avLst/>
                          </a:prstGeom>
                        </pic:spPr>
                      </pic:pic>
                    </a:graphicData>
                  </a:graphic>
                </wp:inline>
              </w:drawing>
            </w:r>
          </w:p>
        </w:tc>
        <w:tc>
          <w:tcPr>
            <w:tcW w:w="7400" w:type="dxa"/>
            <w:shd w:val="clear" w:color="auto" w:fill="F4F4F4"/>
          </w:tcPr>
          <w:p w14:paraId="647550F6" w14:textId="3FCF18E8" w:rsidR="00FA5EA7" w:rsidRPr="00F85E28" w:rsidRDefault="00F85E28" w:rsidP="00F40CA4">
            <w:pPr>
              <w:jc w:val="both"/>
              <w:rPr>
                <w:color w:val="000000" w:themeColor="text1"/>
                <w:sz w:val="22"/>
                <w:szCs w:val="22"/>
                <w:lang w:val="en-US"/>
              </w:rPr>
            </w:pPr>
            <w:r w:rsidRPr="00F85E28">
              <w:rPr>
                <w:b/>
                <w:bCs/>
                <w:color w:val="000000" w:themeColor="text1"/>
                <w:sz w:val="22"/>
                <w:szCs w:val="22"/>
                <w:lang w:val="en-US"/>
              </w:rPr>
              <w:t>Note</w:t>
            </w:r>
            <w:r>
              <w:rPr>
                <w:color w:val="000000" w:themeColor="text1"/>
                <w:sz w:val="22"/>
                <w:szCs w:val="22"/>
                <w:lang w:val="en-US"/>
              </w:rPr>
              <w:br/>
            </w:r>
            <w:r w:rsidRPr="00F85E28">
              <w:rPr>
                <w:color w:val="000000" w:themeColor="text1"/>
                <w:sz w:val="22"/>
                <w:szCs w:val="22"/>
                <w:lang w:val="en-US"/>
              </w:rPr>
              <w:t>At some point in this line of questioning, the official may refer to another person or group as being better qualified to answer than he/she is. If that happens, be sure to obtain contact details for that person or group and then skip to the section on infrastructure (highlighted in red).</w:t>
            </w:r>
          </w:p>
        </w:tc>
      </w:tr>
    </w:tbl>
    <w:p w14:paraId="0DAD1D90" w14:textId="77777777" w:rsidR="00FA5EA7" w:rsidRDefault="00FA5EA7" w:rsidP="00FA5EA7">
      <w:pPr>
        <w:jc w:val="both"/>
        <w:rPr>
          <w:b/>
          <w:bCs/>
          <w:i/>
          <w:iCs/>
          <w:color w:val="000000" w:themeColor="text1"/>
          <w:lang w:val="en-US"/>
        </w:rPr>
      </w:pPr>
    </w:p>
    <w:p w14:paraId="25F1FAEE" w14:textId="3FF9D516" w:rsidR="00FA5EA7" w:rsidRDefault="00FA5EA7">
      <w:pPr>
        <w:rPr>
          <w:rFonts w:cstheme="minorHAnsi"/>
          <w:b/>
          <w:iCs/>
          <w:noProof/>
          <w:color w:val="00AEEF"/>
          <w:sz w:val="28"/>
          <w:szCs w:val="28"/>
        </w:rPr>
      </w:pPr>
    </w:p>
    <w:p w14:paraId="24D165CE" w14:textId="77777777" w:rsidR="00FA5EA7" w:rsidRDefault="00FA5EA7">
      <w:pPr>
        <w:rPr>
          <w:rFonts w:eastAsia="Calibri" w:cstheme="minorHAnsi"/>
          <w:b/>
          <w:iCs/>
          <w:noProof/>
          <w:color w:val="00AEEF"/>
          <w:sz w:val="28"/>
          <w:szCs w:val="28"/>
          <w:u w:color="000000"/>
        </w:rPr>
      </w:pPr>
    </w:p>
    <w:p w14:paraId="7DC609FA" w14:textId="236C83E7" w:rsidR="005619A0" w:rsidRPr="005619A0" w:rsidRDefault="005619A0" w:rsidP="005619A0">
      <w:pPr>
        <w:pStyle w:val="Body"/>
        <w:jc w:val="both"/>
        <w:rPr>
          <w:rFonts w:cstheme="minorHAnsi"/>
          <w:b/>
          <w:bCs/>
          <w:color w:val="002F54"/>
          <w:sz w:val="24"/>
          <w:szCs w:val="24"/>
        </w:rPr>
      </w:pPr>
      <w:r w:rsidRPr="005619A0">
        <w:rPr>
          <w:rFonts w:asciiTheme="minorHAnsi" w:hAnsiTheme="minorHAnsi" w:cstheme="minorHAnsi"/>
          <w:b/>
          <w:iCs/>
          <w:noProof/>
          <w:color w:val="00AEEF"/>
          <w:sz w:val="28"/>
          <w:szCs w:val="28"/>
          <w:bdr w:val="none" w:sz="0" w:space="0" w:color="auto"/>
        </w:rPr>
        <mc:AlternateContent>
          <mc:Choice Requires="wps">
            <w:drawing>
              <wp:anchor distT="0" distB="0" distL="114300" distR="114300" simplePos="0" relativeHeight="251675648" behindDoc="0" locked="0" layoutInCell="1" allowOverlap="1" wp14:anchorId="254ECE04" wp14:editId="5B4237FB">
                <wp:simplePos x="0" y="0"/>
                <wp:positionH relativeFrom="column">
                  <wp:posOffset>6350</wp:posOffset>
                </wp:positionH>
                <wp:positionV relativeFrom="paragraph">
                  <wp:posOffset>228823</wp:posOffset>
                </wp:positionV>
                <wp:extent cx="5610860" cy="0"/>
                <wp:effectExtent l="0" t="0" r="0" b="0"/>
                <wp:wrapNone/>
                <wp:docPr id="108" name="Rechte verbindingslijn 108"/>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ED701" id="Rechte verbindingslijn 10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0d6gEAACoEAAAOAAAAZHJzL2Uyb0RvYy54bWysU01v2zAMvQ/ofxB0b+xkcNAYcXpo0V6G&#10;LejWH6DIVKxNX5C02Pn3o2THGdZhGIb5IEvk4yMfKW3vB63ICXyQ1jR0uSgpAcNtK82xoa9fnm7v&#10;KAmRmZYpa6ChZwj0fnfzbtu7Gla2s6oFT5DEhLp3De1idHVRBN6BZmFhHRh0Cus1i3j0x6L1rEd2&#10;rYpVWa6L3vrWecshBLQ+jk66y/xCAI+fhAgQiWoo1hbz6vN6SGux27L66JnrJJ/KYP9QhWbSYNKZ&#10;6pFFRr57+YZKS+5tsCIuuNWFFUJyyBpQzbL8Rc3njjnIWrA5wc1tCv+Pln887T2RLc6uxFEZpnFI&#10;L8C7CGmsB2nSKIOSXw1JCOxX70KNYQ9m76dTcHufxA/C6/RHWWTIPT7PPYYhEo7Gao00axwFv/iK&#10;a6DzIT6D1SRtGqqkSfJZzU4fQsRkCL1AklkZ0jd0U62qjApWyfZJKpV8wR8PD8qTE8PJb95vqs3d&#10;SKVcx0ZrVeKXFCHtBB/3Vx70KIPGpHlUmXfxrGAs4AUEdg91LccS0r2FOW/7bTnxK4PIFCKwvjmo&#10;/HPQhE1hkO/y3wbO6JzRmjgHamms/13WOFxKFSP+onrUmmQfbHvOM8/twAuZuzU9nnTjfz7n8OsT&#10;3/0A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DkgE0d6gEAACoEAAAOAAAAAAAAAAAAAAAAAC4CAABkcnMvZTJvRG9jLnhtbFBL&#10;AQItABQABgAIAAAAIQDl05Fp2gAAAAcBAAAPAAAAAAAAAAAAAAAAAEQEAABkcnMvZG93bnJldi54&#10;bWxQSwUGAAAAAAQABADzAAAASwUAAAAA&#10;" strokecolor="#939598">
                <v:stroke opacity="32896f" joinstyle="miter"/>
              </v:line>
            </w:pict>
          </mc:Fallback>
        </mc:AlternateContent>
      </w:r>
      <w:r w:rsidR="00F85E28" w:rsidRPr="00F85E28">
        <w:rPr>
          <w:rFonts w:asciiTheme="minorHAnsi" w:hAnsiTheme="minorHAnsi" w:cstheme="minorHAnsi"/>
          <w:b/>
          <w:iCs/>
          <w:noProof/>
          <w:color w:val="00AEEF"/>
          <w:sz w:val="28"/>
          <w:szCs w:val="28"/>
          <w:bdr w:val="none" w:sz="0" w:space="0" w:color="auto"/>
          <w:lang w:val="es-ES_tradnl"/>
        </w:rPr>
        <w:t>Focus of Government Programs for Female Entrepreneurs</w:t>
      </w:r>
    </w:p>
    <w:p w14:paraId="5F321EB4" w14:textId="3179B62E" w:rsidR="00BB49A7" w:rsidRDefault="00BB49A7" w:rsidP="00CE2EA2">
      <w:pPr>
        <w:jc w:val="both"/>
        <w:rPr>
          <w:b/>
          <w:color w:val="000000" w:themeColor="text1"/>
          <w:lang w:val="en-US"/>
        </w:rPr>
      </w:pPr>
    </w:p>
    <w:p w14:paraId="498595AB" w14:textId="142E0071" w:rsidR="000D50B3" w:rsidRDefault="00012D99" w:rsidP="005619A0">
      <w:pPr>
        <w:pStyle w:val="kopjeblauw"/>
      </w:pPr>
      <w:r w:rsidRPr="00B1641C">
        <w:t>Introduction</w:t>
      </w:r>
    </w:p>
    <w:p w14:paraId="43D39B55" w14:textId="77777777" w:rsidR="009378F4" w:rsidRPr="00B1641C" w:rsidRDefault="009378F4" w:rsidP="005619A0">
      <w:pPr>
        <w:pStyle w:val="kopjeblauw"/>
      </w:pPr>
    </w:p>
    <w:p w14:paraId="5FE3A434" w14:textId="0D0D3808" w:rsidR="00725D8D" w:rsidRPr="005619A0" w:rsidRDefault="00F85E28" w:rsidP="005619A0">
      <w:pPr>
        <w:jc w:val="both"/>
        <w:rPr>
          <w:color w:val="000000" w:themeColor="text1"/>
          <w:sz w:val="22"/>
          <w:szCs w:val="22"/>
          <w:lang w:val="en-US"/>
        </w:rPr>
      </w:pPr>
      <w:r w:rsidRPr="00F85E28">
        <w:rPr>
          <w:color w:val="000000" w:themeColor="text1"/>
          <w:sz w:val="22"/>
          <w:szCs w:val="22"/>
          <w:lang w:val="en-US"/>
        </w:rPr>
        <w:t>Women-owned businesses have the potential to be among the fastest-growing segments of almost any country’s small business community, but women continue to face challenges, including access to skills and information, credit, and markets, as well as lack of opportunities to grow</w:t>
      </w:r>
      <w:r w:rsidR="004545D4" w:rsidRPr="005619A0">
        <w:rPr>
          <w:color w:val="000000" w:themeColor="text1"/>
          <w:sz w:val="22"/>
          <w:szCs w:val="22"/>
          <w:lang w:val="en-US"/>
        </w:rPr>
        <w:t>.</w:t>
      </w:r>
    </w:p>
    <w:p w14:paraId="140D853C" w14:textId="232A40AC" w:rsidR="00BE122C" w:rsidRDefault="00BE122C" w:rsidP="00CE2EA2">
      <w:pPr>
        <w:jc w:val="both"/>
        <w:rPr>
          <w:b/>
          <w:bCs/>
          <w:i/>
          <w:iCs/>
          <w:color w:val="000000" w:themeColor="text1"/>
          <w:sz w:val="22"/>
          <w:szCs w:val="22"/>
          <w:lang w:val="en-US"/>
        </w:rPr>
      </w:pPr>
    </w:p>
    <w:p w14:paraId="26FFCC8B" w14:textId="77777777" w:rsidR="00EC42D9" w:rsidRDefault="00EC42D9" w:rsidP="00CE2EA2">
      <w:pPr>
        <w:jc w:val="both"/>
        <w:rPr>
          <w:b/>
          <w:bCs/>
          <w:i/>
          <w:i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E1851" w:rsidRPr="007E1851" w14:paraId="57E7CEF5" w14:textId="77777777" w:rsidTr="00421FDC">
        <w:tc>
          <w:tcPr>
            <w:tcW w:w="8818" w:type="dxa"/>
            <w:shd w:val="clear" w:color="auto" w:fill="auto"/>
          </w:tcPr>
          <w:p w14:paraId="2B7B53AE" w14:textId="5CE39A8B" w:rsidR="00F85E28" w:rsidRDefault="00F85E28" w:rsidP="00F85E28">
            <w:pPr>
              <w:jc w:val="both"/>
              <w:rPr>
                <w:b/>
                <w:bCs/>
                <w:color w:val="000000" w:themeColor="text1"/>
                <w:sz w:val="22"/>
                <w:szCs w:val="22"/>
                <w:lang w:val="en-US"/>
              </w:rPr>
            </w:pPr>
            <w:r w:rsidRPr="00F85E28">
              <w:rPr>
                <w:b/>
                <w:bCs/>
                <w:color w:val="000000" w:themeColor="text1"/>
                <w:sz w:val="22"/>
                <w:szCs w:val="22"/>
                <w:lang w:val="en-US"/>
              </w:rPr>
              <w:t xml:space="preserve">Are there programs in [country] targeted at entrepreneurs broadly? Are specific programs targeted at women entrepreneurs? If so, what do they focus on?  </w:t>
            </w:r>
          </w:p>
          <w:p w14:paraId="22ACB16C" w14:textId="77777777" w:rsidR="00F85E28" w:rsidRPr="00F85E28" w:rsidRDefault="00F85E28" w:rsidP="00F85E28">
            <w:pPr>
              <w:jc w:val="both"/>
              <w:rPr>
                <w:b/>
                <w:bCs/>
                <w:color w:val="000000" w:themeColor="text1"/>
                <w:sz w:val="22"/>
                <w:szCs w:val="22"/>
                <w:lang w:val="en-US"/>
              </w:rPr>
            </w:pPr>
          </w:p>
          <w:p w14:paraId="069E3D79" w14:textId="77777777" w:rsidR="007E1851" w:rsidRDefault="00F85E28" w:rsidP="00F85E28">
            <w:pPr>
              <w:jc w:val="both"/>
              <w:rPr>
                <w:b/>
                <w:bCs/>
                <w:color w:val="000000" w:themeColor="text1"/>
                <w:sz w:val="22"/>
                <w:szCs w:val="22"/>
                <w:lang w:val="en-US"/>
              </w:rPr>
            </w:pPr>
            <w:r w:rsidRPr="00F85E28">
              <w:rPr>
                <w:b/>
                <w:bCs/>
                <w:color w:val="000000" w:themeColor="text1"/>
                <w:sz w:val="22"/>
                <w:szCs w:val="22"/>
                <w:lang w:val="en-US"/>
              </w:rPr>
              <w:t>Are social norms a factor in determining the types of programs carried out by the government? If so, please elaborate.</w:t>
            </w:r>
          </w:p>
          <w:p w14:paraId="21C32ED1" w14:textId="561F376D" w:rsidR="00F85E28" w:rsidRPr="007E1851" w:rsidRDefault="00F85E28" w:rsidP="00F85E28">
            <w:pPr>
              <w:jc w:val="both"/>
              <w:rPr>
                <w:b/>
                <w:bCs/>
                <w:color w:val="000000" w:themeColor="text1"/>
                <w:sz w:val="22"/>
                <w:szCs w:val="22"/>
                <w:lang w:val="en-US"/>
              </w:rPr>
            </w:pPr>
          </w:p>
        </w:tc>
      </w:tr>
    </w:tbl>
    <w:p w14:paraId="72FB6E55" w14:textId="0396D015" w:rsidR="007E1851" w:rsidRDefault="007E1851" w:rsidP="007E1851">
      <w:pPr>
        <w:jc w:val="both"/>
        <w:rPr>
          <w:b/>
          <w:bCs/>
          <w:i/>
          <w:iCs/>
          <w:color w:val="000000" w:themeColor="text1"/>
          <w:lang w:val="en-US"/>
        </w:rPr>
      </w:pPr>
    </w:p>
    <w:p w14:paraId="4BB96A27" w14:textId="77777777" w:rsidR="00EC42D9" w:rsidRDefault="00EC42D9" w:rsidP="007E1851">
      <w:pPr>
        <w:jc w:val="both"/>
        <w:rPr>
          <w:b/>
          <w:bCs/>
          <w:i/>
          <w:iCs/>
          <w:color w:val="000000" w:themeColor="text1"/>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4"/>
        <w:tblCellMar>
          <w:top w:w="113" w:type="dxa"/>
          <w:left w:w="198" w:type="dxa"/>
          <w:bottom w:w="113" w:type="dxa"/>
          <w:right w:w="198" w:type="dxa"/>
        </w:tblCellMar>
        <w:tblLook w:val="04A0" w:firstRow="1" w:lastRow="0" w:firstColumn="1" w:lastColumn="0" w:noHBand="0" w:noVBand="1"/>
      </w:tblPr>
      <w:tblGrid>
        <w:gridCol w:w="1418"/>
        <w:gridCol w:w="7400"/>
      </w:tblGrid>
      <w:tr w:rsidR="00F85E28" w:rsidRPr="007A16FB" w14:paraId="641265DF" w14:textId="77777777" w:rsidTr="00F40CA4">
        <w:tc>
          <w:tcPr>
            <w:tcW w:w="1418" w:type="dxa"/>
            <w:shd w:val="clear" w:color="auto" w:fill="F4F4F4"/>
          </w:tcPr>
          <w:p w14:paraId="3D5F1433" w14:textId="77777777" w:rsidR="00EC42D9" w:rsidRDefault="00EC42D9" w:rsidP="00EC42D9">
            <w:pPr>
              <w:rPr>
                <w:b/>
                <w:bCs/>
                <w:noProof/>
                <w:color w:val="000000" w:themeColor="text1"/>
                <w:sz w:val="22"/>
                <w:szCs w:val="22"/>
                <w:lang w:val="en-US"/>
              </w:rPr>
            </w:pPr>
          </w:p>
          <w:p w14:paraId="109D93B3" w14:textId="77777777" w:rsidR="00F85E28" w:rsidRPr="00FA5EA7" w:rsidRDefault="00F85E28" w:rsidP="00F40CA4">
            <w:pPr>
              <w:jc w:val="center"/>
              <w:rPr>
                <w:b/>
                <w:bCs/>
                <w:color w:val="000000" w:themeColor="text1"/>
                <w:sz w:val="22"/>
                <w:szCs w:val="22"/>
                <w:lang w:val="en-US"/>
              </w:rPr>
            </w:pPr>
            <w:r>
              <w:rPr>
                <w:b/>
                <w:bCs/>
                <w:noProof/>
                <w:color w:val="000000" w:themeColor="text1"/>
                <w:sz w:val="22"/>
                <w:szCs w:val="22"/>
                <w:lang w:val="en-US"/>
              </w:rPr>
              <w:drawing>
                <wp:inline distT="0" distB="0" distL="0" distR="0" wp14:anchorId="5C894D2F" wp14:editId="1A62E2F0">
                  <wp:extent cx="539298" cy="515150"/>
                  <wp:effectExtent l="0" t="0" r="0" b="0"/>
                  <wp:docPr id="3" name="Afbeelding 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592234" cy="565716"/>
                          </a:xfrm>
                          <a:prstGeom prst="rect">
                            <a:avLst/>
                          </a:prstGeom>
                        </pic:spPr>
                      </pic:pic>
                    </a:graphicData>
                  </a:graphic>
                </wp:inline>
              </w:drawing>
            </w:r>
          </w:p>
        </w:tc>
        <w:tc>
          <w:tcPr>
            <w:tcW w:w="7400" w:type="dxa"/>
            <w:shd w:val="clear" w:color="auto" w:fill="F4F4F4"/>
          </w:tcPr>
          <w:p w14:paraId="0837E9D6" w14:textId="78EF4F67" w:rsidR="00F85E28" w:rsidRPr="00F85E28" w:rsidRDefault="00F85E28" w:rsidP="00F40CA4">
            <w:pPr>
              <w:jc w:val="both"/>
              <w:rPr>
                <w:color w:val="000000" w:themeColor="text1"/>
                <w:sz w:val="22"/>
                <w:szCs w:val="22"/>
                <w:lang w:val="en-US"/>
              </w:rPr>
            </w:pPr>
            <w:r w:rsidRPr="00F85E28">
              <w:rPr>
                <w:b/>
                <w:bCs/>
                <w:color w:val="000000" w:themeColor="text1"/>
                <w:sz w:val="22"/>
                <w:szCs w:val="22"/>
                <w:lang w:val="en-US"/>
              </w:rPr>
              <w:t>Note</w:t>
            </w:r>
            <w:r>
              <w:rPr>
                <w:color w:val="000000" w:themeColor="text1"/>
                <w:sz w:val="22"/>
                <w:szCs w:val="22"/>
                <w:lang w:val="en-US"/>
              </w:rPr>
              <w:br/>
            </w:r>
            <w:r w:rsidRPr="00EC42D9">
              <w:rPr>
                <w:color w:val="000000" w:themeColor="text1"/>
                <w:sz w:val="22"/>
                <w:szCs w:val="22"/>
                <w:lang w:val="en-US"/>
              </w:rPr>
              <w:t>After determining the nature of the programs already in place, select the appropriate questions from the options outlined below, up to the section titled</w:t>
            </w:r>
            <w:r w:rsidR="00EC42D9" w:rsidRPr="00EC42D9">
              <w:rPr>
                <w:color w:val="000000" w:themeColor="text1"/>
                <w:sz w:val="22"/>
                <w:szCs w:val="22"/>
                <w:lang w:val="en-US"/>
              </w:rPr>
              <w:t xml:space="preserve"> </w:t>
            </w:r>
            <w:r w:rsidRPr="00EC42D9">
              <w:rPr>
                <w:b/>
                <w:bCs/>
                <w:color w:val="FF0000"/>
                <w:sz w:val="22"/>
                <w:szCs w:val="22"/>
                <w:lang w:val="en-US"/>
              </w:rPr>
              <w:t xml:space="preserve">Technology Use: Government Services Delivered Digitally. </w:t>
            </w:r>
            <w:r w:rsidRPr="00EC42D9">
              <w:rPr>
                <w:color w:val="000000" w:themeColor="text1"/>
                <w:sz w:val="22"/>
                <w:szCs w:val="22"/>
                <w:lang w:val="en-US"/>
              </w:rPr>
              <w:t>Since it is not necessary to discuss areas in which the government has no programs, not all topics need to be covered.</w:t>
            </w:r>
          </w:p>
        </w:tc>
      </w:tr>
    </w:tbl>
    <w:p w14:paraId="4D3D64C4" w14:textId="151D2332" w:rsidR="00EC42D9" w:rsidRDefault="00EC42D9" w:rsidP="00CE2EA2">
      <w:pPr>
        <w:jc w:val="both"/>
        <w:rPr>
          <w:bCs/>
          <w:color w:val="000000" w:themeColor="text1"/>
          <w:u w:val="single"/>
          <w:lang w:val="en-US"/>
        </w:rPr>
      </w:pPr>
    </w:p>
    <w:p w14:paraId="19DBFADA" w14:textId="77777777" w:rsidR="00EC42D9" w:rsidRDefault="00EC42D9">
      <w:pPr>
        <w:rPr>
          <w:bCs/>
          <w:color w:val="000000" w:themeColor="text1"/>
          <w:u w:val="single"/>
          <w:lang w:val="en-US"/>
        </w:rPr>
      </w:pPr>
      <w:r>
        <w:rPr>
          <w:bCs/>
          <w:color w:val="000000" w:themeColor="text1"/>
          <w:u w:val="single"/>
          <w:lang w:val="en-US"/>
        </w:rPr>
        <w:br w:type="page"/>
      </w:r>
    </w:p>
    <w:p w14:paraId="73D2E53E" w14:textId="28AC6D16" w:rsidR="005C02A3" w:rsidRDefault="005C02A3" w:rsidP="005C02A3">
      <w:pPr>
        <w:pStyle w:val="Body"/>
        <w:jc w:val="both"/>
        <w:rPr>
          <w:bCs/>
          <w:color w:val="000000" w:themeColor="text1"/>
          <w:u w:val="single"/>
        </w:rPr>
      </w:pPr>
      <w:r w:rsidRPr="005619A0">
        <w:rPr>
          <w:rFonts w:asciiTheme="minorHAnsi" w:hAnsiTheme="minorHAnsi" w:cstheme="minorHAnsi"/>
          <w:b/>
          <w:iCs/>
          <w:noProof/>
          <w:color w:val="00AEEF"/>
          <w:sz w:val="28"/>
          <w:szCs w:val="28"/>
          <w:bdr w:val="none" w:sz="0" w:space="0" w:color="auto"/>
        </w:rPr>
        <w:lastRenderedPageBreak/>
        <mc:AlternateContent>
          <mc:Choice Requires="wps">
            <w:drawing>
              <wp:anchor distT="0" distB="0" distL="114300" distR="114300" simplePos="0" relativeHeight="251677696" behindDoc="0" locked="0" layoutInCell="1" allowOverlap="1" wp14:anchorId="036C6F30" wp14:editId="71F233B7">
                <wp:simplePos x="0" y="0"/>
                <wp:positionH relativeFrom="column">
                  <wp:posOffset>6350</wp:posOffset>
                </wp:positionH>
                <wp:positionV relativeFrom="paragraph">
                  <wp:posOffset>228823</wp:posOffset>
                </wp:positionV>
                <wp:extent cx="5610860" cy="0"/>
                <wp:effectExtent l="0" t="0" r="0" b="0"/>
                <wp:wrapNone/>
                <wp:docPr id="109" name="Rechte verbindingslijn 109"/>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6F807" id="Rechte verbindingslijn 10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Rw6wEAACoEAAAOAAAAZHJzL2Uyb0RvYy54bWysU02P0zAQvSPxHyzfadKiVk3UdA+7Wi4I&#10;qoX9Aa4zbgz+km2a9N8zdtIUAUKrFTk49sybN/Nm7N3doBU5gw/SmoYuFyUlYLhtpTk19Pnr47st&#10;JSEy0zJlDTT0AoHe7d++2fWuhpXtrGrBEyQxoe5dQ7sYXV0UgXegWVhYBwadwnrNIh79qWg965Fd&#10;q2JVlpuit7513nIIAa0Po5PuM78QwONnIQJEohqKtcW8+rwe01rsd6w+eeY6yacy2Cuq0EwaTDpT&#10;PbDIyA8v/6DSknsbrIgLbnVhhZAcsgZUsyx/U/OlYw6yFmxOcHObwv+j5Z/OB09ki7MrK0oM0zik&#10;J+BdhDTWozRplEHJb4YkBPard6HGsHtz8NMpuINP4gfhdfqjLDLkHl/mHsMQCUfjerMstxscBb/6&#10;ilug8yF+AKtJ2jRUSZPks5qdP4aIyRB6hSSzMqRvaLVerTMqWCXbR6lU8gV/Ot4rT84MJ1+9r9bV&#10;dqRSrmOjdV3ilxQh7QQf9zce9CiDxqR5VJl38aJgLOAJBHYPdS3HEtK9hTlv+3058SuDyBQisL45&#10;qPx30IRNYZDv8ksDZ3TOaE2cA7U01v8taxyupYoRf1U9ak2yj7a95JnnduCFzN2aHk+68b+ec/jt&#10;ie9/Ag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MoikcO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EC42D9" w:rsidRPr="00EC42D9">
        <w:rPr>
          <w:rFonts w:asciiTheme="minorHAnsi" w:hAnsiTheme="minorHAnsi" w:cstheme="minorHAnsi"/>
          <w:b/>
          <w:iCs/>
          <w:noProof/>
          <w:color w:val="00AEEF"/>
          <w:sz w:val="28"/>
          <w:szCs w:val="28"/>
          <w:bdr w:val="none" w:sz="0" w:space="0" w:color="auto"/>
          <w:lang w:val="es-ES_tradnl"/>
        </w:rPr>
        <w:t>Skills and Training Programs</w:t>
      </w:r>
    </w:p>
    <w:p w14:paraId="3EA82E8B" w14:textId="550E63E2" w:rsidR="005C02A3" w:rsidRDefault="005C02A3" w:rsidP="00CE2EA2">
      <w:pPr>
        <w:jc w:val="both"/>
        <w:rPr>
          <w:bCs/>
          <w:color w:val="000000" w:themeColor="text1"/>
          <w:u w:val="single"/>
          <w:lang w:val="en-US"/>
        </w:rPr>
      </w:pPr>
    </w:p>
    <w:p w14:paraId="5918B5DC" w14:textId="77777777" w:rsidR="00CF119C" w:rsidRPr="005C02A3" w:rsidRDefault="00CF119C" w:rsidP="00CE2EA2">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5C02A3" w:rsidRPr="005C02A3" w14:paraId="10AD24D5" w14:textId="77777777" w:rsidTr="00421FDC">
        <w:tc>
          <w:tcPr>
            <w:tcW w:w="8818" w:type="dxa"/>
            <w:shd w:val="clear" w:color="auto" w:fill="auto"/>
          </w:tcPr>
          <w:p w14:paraId="477939D9" w14:textId="46D7942D" w:rsidR="005C02A3" w:rsidRPr="005C02A3" w:rsidRDefault="00EC42D9" w:rsidP="00421FDC">
            <w:pPr>
              <w:jc w:val="both"/>
              <w:rPr>
                <w:b/>
                <w:color w:val="000000" w:themeColor="text1"/>
                <w:sz w:val="22"/>
                <w:szCs w:val="22"/>
                <w:lang w:val="en-US"/>
              </w:rPr>
            </w:pPr>
            <w:r w:rsidRPr="00EC42D9">
              <w:rPr>
                <w:b/>
                <w:color w:val="000000" w:themeColor="text1"/>
                <w:sz w:val="22"/>
                <w:szCs w:val="22"/>
                <w:lang w:val="en-US"/>
              </w:rPr>
              <w:t>Does the government offer specific learning opportunities for women related to starting and/or growing a business? If so, please describe them.</w:t>
            </w:r>
          </w:p>
        </w:tc>
      </w:tr>
    </w:tbl>
    <w:p w14:paraId="5D6AC18A" w14:textId="77777777" w:rsidR="005C02A3" w:rsidRPr="00C16F9A" w:rsidRDefault="005C02A3" w:rsidP="005C02A3">
      <w:pPr>
        <w:jc w:val="both"/>
        <w:rPr>
          <w:b/>
          <w:bCs/>
          <w:i/>
          <w:iCs/>
          <w:color w:val="000000" w:themeColor="text1"/>
          <w:lang w:val="en-US"/>
        </w:rPr>
      </w:pPr>
    </w:p>
    <w:p w14:paraId="712E46F1" w14:textId="7DB37FC3" w:rsidR="002E740A" w:rsidRPr="00C16F9A" w:rsidRDefault="00164E63" w:rsidP="005C02A3">
      <w:pPr>
        <w:pStyle w:val="kopjeblauw"/>
      </w:pPr>
      <w:r w:rsidRPr="00B1641C">
        <w:t>Further detail</w:t>
      </w:r>
    </w:p>
    <w:p w14:paraId="7F682050" w14:textId="77777777" w:rsidR="00EC42D9" w:rsidRPr="00AA6CD6" w:rsidRDefault="00EC42D9" w:rsidP="00EC42D9">
      <w:pPr>
        <w:pStyle w:val="bulleting"/>
        <w:ind w:left="360"/>
      </w:pPr>
      <w:r w:rsidRPr="00AA6CD6">
        <w:t xml:space="preserve">Are these learning opportunities only for women or </w:t>
      </w:r>
      <w:r>
        <w:t xml:space="preserve">are they </w:t>
      </w:r>
      <w:r w:rsidRPr="00AA6CD6">
        <w:t xml:space="preserve">delivered to </w:t>
      </w:r>
      <w:r>
        <w:t xml:space="preserve">both </w:t>
      </w:r>
      <w:r w:rsidRPr="00AA6CD6">
        <w:t>women and men?</w:t>
      </w:r>
    </w:p>
    <w:p w14:paraId="58AC8F8D" w14:textId="77777777" w:rsidR="00EC42D9" w:rsidRPr="00AA6CD6" w:rsidRDefault="00EC42D9" w:rsidP="00EC42D9">
      <w:pPr>
        <w:pStyle w:val="bulleting"/>
        <w:ind w:left="360"/>
      </w:pPr>
      <w:r w:rsidRPr="00AA6CD6">
        <w:t>Do any of these courses focus on finance and financial management?</w:t>
      </w:r>
    </w:p>
    <w:p w14:paraId="6F0C030A" w14:textId="77777777" w:rsidR="00EC42D9" w:rsidRPr="00AA6CD6" w:rsidRDefault="00EC42D9" w:rsidP="00EC42D9">
      <w:pPr>
        <w:pStyle w:val="bulleting"/>
        <w:ind w:left="360"/>
      </w:pPr>
      <w:r w:rsidRPr="00AA6CD6">
        <w:t>Do any of the courses focus on accessing new, distant markets (i</w:t>
      </w:r>
      <w:r>
        <w:t>.</w:t>
      </w:r>
      <w:r w:rsidRPr="00AA6CD6">
        <w:t>e</w:t>
      </w:r>
      <w:r>
        <w:t>.,</w:t>
      </w:r>
      <w:r w:rsidRPr="00AA6CD6">
        <w:t xml:space="preserve"> exporting)</w:t>
      </w:r>
      <w:r>
        <w:t>?</w:t>
      </w:r>
    </w:p>
    <w:p w14:paraId="3ADD8946" w14:textId="77777777" w:rsidR="00EC42D9" w:rsidRDefault="00EC42D9" w:rsidP="00EC42D9">
      <w:pPr>
        <w:pStyle w:val="bulleting"/>
        <w:ind w:left="360"/>
      </w:pPr>
      <w:r w:rsidRPr="00AA6CD6">
        <w:t>Is technical training (i</w:t>
      </w:r>
      <w:r>
        <w:t>.</w:t>
      </w:r>
      <w:r w:rsidRPr="00AA6CD6">
        <w:t>e</w:t>
      </w:r>
      <w:r>
        <w:t>.,</w:t>
      </w:r>
      <w:r w:rsidRPr="00AA6CD6">
        <w:t xml:space="preserve"> </w:t>
      </w:r>
      <w:r>
        <w:t xml:space="preserve">about </w:t>
      </w:r>
      <w:r w:rsidRPr="00AA6CD6">
        <w:t xml:space="preserve">manufacturing) offered? </w:t>
      </w:r>
    </w:p>
    <w:p w14:paraId="5FE818F8" w14:textId="77777777" w:rsidR="00EC42D9" w:rsidRPr="00AA6CD6" w:rsidRDefault="00EC42D9" w:rsidP="00EC42D9">
      <w:pPr>
        <w:pStyle w:val="bulleting"/>
        <w:ind w:left="360"/>
        <w:rPr>
          <w:u w:val="single"/>
        </w:rPr>
      </w:pPr>
      <w:r w:rsidRPr="00AA6CD6">
        <w:t xml:space="preserve">What evidence led the government to invest in training (as opposed to other kinds of efforts) to stimulate enterprise among women? </w:t>
      </w:r>
    </w:p>
    <w:p w14:paraId="6612DA6D" w14:textId="77777777" w:rsidR="00EC42D9" w:rsidRPr="00AA6CD6" w:rsidRDefault="00EC42D9" w:rsidP="00EC42D9">
      <w:pPr>
        <w:pStyle w:val="bulleting"/>
        <w:ind w:left="360"/>
      </w:pPr>
      <w:r w:rsidRPr="00AA6CD6">
        <w:t xml:space="preserve">How are these programs marketed?  </w:t>
      </w:r>
    </w:p>
    <w:p w14:paraId="7C527CDB" w14:textId="77777777" w:rsidR="00EC42D9" w:rsidRPr="00AA6CD6" w:rsidRDefault="00EC42D9" w:rsidP="00EC42D9">
      <w:pPr>
        <w:pStyle w:val="bulleting"/>
        <w:ind w:left="360"/>
      </w:pPr>
      <w:r w:rsidRPr="00AA6CD6">
        <w:t>Do a variety of wom</w:t>
      </w:r>
      <w:r>
        <w:t>e</w:t>
      </w:r>
      <w:r w:rsidRPr="00AA6CD6">
        <w:t>n (</w:t>
      </w:r>
      <w:r>
        <w:t>i.e., those with l</w:t>
      </w:r>
      <w:r w:rsidRPr="00AA6CD6">
        <w:t xml:space="preserve">arge businesses, SMEs, rural </w:t>
      </w:r>
      <w:r>
        <w:t>and</w:t>
      </w:r>
      <w:r w:rsidRPr="00AA6CD6">
        <w:t xml:space="preserve"> urban) participate in these programs?</w:t>
      </w:r>
    </w:p>
    <w:p w14:paraId="038CE808" w14:textId="77777777" w:rsidR="00EC42D9" w:rsidRPr="00AA6CD6" w:rsidRDefault="00EC42D9" w:rsidP="00EC42D9">
      <w:pPr>
        <w:pStyle w:val="bulleting"/>
        <w:ind w:left="360"/>
      </w:pPr>
      <w:r w:rsidRPr="00AA6CD6">
        <w:t>W</w:t>
      </w:r>
      <w:r>
        <w:t xml:space="preserve">hat led to the success of </w:t>
      </w:r>
      <w:r w:rsidRPr="00AA6CD6">
        <w:t xml:space="preserve">programs </w:t>
      </w:r>
      <w:r>
        <w:t>that yielded</w:t>
      </w:r>
      <w:r w:rsidRPr="00AA6CD6">
        <w:t xml:space="preserve"> strong results?</w:t>
      </w:r>
    </w:p>
    <w:p w14:paraId="4FAE21CB" w14:textId="77777777" w:rsidR="00EC42D9" w:rsidRPr="00AA6CD6" w:rsidRDefault="00EC42D9" w:rsidP="00EC42D9">
      <w:pPr>
        <w:pStyle w:val="bulleting"/>
        <w:ind w:left="360"/>
      </w:pPr>
      <w:r w:rsidRPr="00AA6CD6">
        <w:t>Are efforts</w:t>
      </w:r>
      <w:r>
        <w:t xml:space="preserve"> being made </w:t>
      </w:r>
      <w:r w:rsidRPr="00AA6CD6">
        <w:t>to highlight successful women in business, especially entrepreneurs, as role models for younger women?</w:t>
      </w:r>
    </w:p>
    <w:p w14:paraId="66534D00" w14:textId="77777777" w:rsidR="00EC42D9" w:rsidRPr="00AA6CD6" w:rsidRDefault="00EC42D9" w:rsidP="00EC42D9">
      <w:pPr>
        <w:pStyle w:val="bulleting"/>
        <w:ind w:left="360"/>
      </w:pPr>
      <w:r w:rsidRPr="00AA6CD6">
        <w:t xml:space="preserve">Do </w:t>
      </w:r>
      <w:r>
        <w:t>the c</w:t>
      </w:r>
      <w:r w:rsidRPr="00AA6CD6">
        <w:t>ourses offered in a series have strong female attendance?</w:t>
      </w:r>
    </w:p>
    <w:p w14:paraId="24BDD431" w14:textId="77777777" w:rsidR="00EC42D9" w:rsidRPr="00AA6CD6" w:rsidRDefault="00EC42D9" w:rsidP="00EC42D9">
      <w:pPr>
        <w:pStyle w:val="bulleting"/>
        <w:ind w:left="360"/>
      </w:pPr>
      <w:r w:rsidRPr="00AA6CD6">
        <w:t>Are any courses held in remote rural communities</w:t>
      </w:r>
      <w:r>
        <w:t>? If</w:t>
      </w:r>
      <w:r w:rsidRPr="00AA6CD6">
        <w:t xml:space="preserve"> so, how are the</w:t>
      </w:r>
      <w:r>
        <w:t xml:space="preserve"> courses</w:t>
      </w:r>
      <w:r w:rsidRPr="00AA6CD6">
        <w:t xml:space="preserve"> delivered?</w:t>
      </w:r>
    </w:p>
    <w:p w14:paraId="21821174" w14:textId="77777777" w:rsidR="00EC42D9" w:rsidRPr="00AA6CD6" w:rsidRDefault="00EC42D9" w:rsidP="00EC42D9">
      <w:pPr>
        <w:pStyle w:val="bulleting"/>
        <w:ind w:left="360"/>
      </w:pPr>
      <w:r w:rsidRPr="00AA6CD6">
        <w:t>Are any of the</w:t>
      </w:r>
      <w:r>
        <w:t xml:space="preserve"> relevant</w:t>
      </w:r>
      <w:r w:rsidRPr="00AA6CD6">
        <w:t xml:space="preserve"> courses available online?</w:t>
      </w:r>
    </w:p>
    <w:p w14:paraId="15E444B8" w14:textId="77777777" w:rsidR="00EC42D9" w:rsidRPr="00AA6CD6" w:rsidRDefault="00EC42D9" w:rsidP="00EC42D9">
      <w:pPr>
        <w:pStyle w:val="bulleting"/>
        <w:ind w:left="360"/>
        <w:rPr>
          <w:u w:val="single"/>
        </w:rPr>
      </w:pPr>
      <w:r w:rsidRPr="00AA6CD6">
        <w:t xml:space="preserve">Does the government try to provide services to </w:t>
      </w:r>
      <w:r>
        <w:t xml:space="preserve">women and </w:t>
      </w:r>
      <w:r w:rsidRPr="00AA6CD6">
        <w:t xml:space="preserve">women-owned SMEs related to </w:t>
      </w:r>
      <w:r>
        <w:t>expanding their understanding and use of</w:t>
      </w:r>
      <w:r w:rsidRPr="00AA6CD6">
        <w:t xml:space="preserve"> technology</w:t>
      </w:r>
      <w:r>
        <w:t>?</w:t>
      </w:r>
      <w:r w:rsidRPr="00AA6CD6">
        <w:t xml:space="preserve"> </w:t>
      </w:r>
      <w:r>
        <w:t>For example, are</w:t>
      </w:r>
      <w:r w:rsidRPr="00AA6CD6">
        <w:t xml:space="preserve"> information sessions, trainings, </w:t>
      </w:r>
      <w:r>
        <w:t xml:space="preserve">and </w:t>
      </w:r>
      <w:r w:rsidRPr="00AA6CD6">
        <w:t>financial support</w:t>
      </w:r>
      <w:r>
        <w:t xml:space="preserve"> offered?</w:t>
      </w:r>
      <w:r w:rsidRPr="00AA6CD6">
        <w:t xml:space="preserve"> If </w:t>
      </w:r>
      <w:r>
        <w:t>so,</w:t>
      </w:r>
      <w:r w:rsidRPr="00AA6CD6">
        <w:t xml:space="preserve"> what </w:t>
      </w:r>
      <w:r>
        <w:t>has been</w:t>
      </w:r>
      <w:r w:rsidRPr="00AA6CD6">
        <w:t xml:space="preserve"> the impact?</w:t>
      </w:r>
    </w:p>
    <w:p w14:paraId="712CF572" w14:textId="77777777" w:rsidR="00EC42D9" w:rsidRPr="00AA6CD6" w:rsidRDefault="00EC42D9" w:rsidP="00EC42D9">
      <w:pPr>
        <w:pStyle w:val="bulleting"/>
        <w:ind w:left="360"/>
        <w:rPr>
          <w:u w:val="single"/>
        </w:rPr>
      </w:pPr>
      <w:r w:rsidRPr="00AA6CD6">
        <w:t xml:space="preserve">Does the government perceive women </w:t>
      </w:r>
      <w:r>
        <w:t>as</w:t>
      </w:r>
      <w:r w:rsidRPr="00AA6CD6">
        <w:t xml:space="preserve"> sufficiently </w:t>
      </w:r>
      <w:r>
        <w:t xml:space="preserve">trained or </w:t>
      </w:r>
      <w:r w:rsidRPr="00AA6CD6">
        <w:t>educated to be entrepreneurs and to leverage digital technology in their businesses?</w:t>
      </w:r>
    </w:p>
    <w:p w14:paraId="22291732" w14:textId="6EBCB275" w:rsidR="00EC42D9" w:rsidRDefault="00EC42D9">
      <w:pPr>
        <w:rPr>
          <w:color w:val="000000" w:themeColor="text1"/>
          <w:lang w:val="en-US"/>
        </w:rPr>
      </w:pPr>
      <w:r>
        <w:rPr>
          <w:color w:val="000000" w:themeColor="text1"/>
          <w:lang w:val="en-US"/>
        </w:rPr>
        <w:br w:type="page"/>
      </w:r>
    </w:p>
    <w:p w14:paraId="30EFB7EC" w14:textId="1A5457F3" w:rsidR="005C02A3" w:rsidRDefault="005C02A3" w:rsidP="005C02A3">
      <w:pPr>
        <w:pStyle w:val="Body"/>
        <w:jc w:val="both"/>
        <w:rPr>
          <w:bCs/>
          <w:color w:val="000000" w:themeColor="text1"/>
          <w:u w:val="single"/>
        </w:rPr>
      </w:pPr>
      <w:r w:rsidRPr="005619A0">
        <w:rPr>
          <w:rFonts w:asciiTheme="minorHAnsi" w:hAnsiTheme="minorHAnsi" w:cstheme="minorHAnsi"/>
          <w:b/>
          <w:iCs/>
          <w:noProof/>
          <w:color w:val="00AEEF"/>
          <w:sz w:val="28"/>
          <w:szCs w:val="28"/>
          <w:bdr w:val="none" w:sz="0" w:space="0" w:color="auto"/>
        </w:rPr>
        <w:lastRenderedPageBreak/>
        <mc:AlternateContent>
          <mc:Choice Requires="wps">
            <w:drawing>
              <wp:anchor distT="0" distB="0" distL="114300" distR="114300" simplePos="0" relativeHeight="251679744" behindDoc="0" locked="0" layoutInCell="1" allowOverlap="1" wp14:anchorId="776FAF0C" wp14:editId="129B6928">
                <wp:simplePos x="0" y="0"/>
                <wp:positionH relativeFrom="column">
                  <wp:posOffset>6350</wp:posOffset>
                </wp:positionH>
                <wp:positionV relativeFrom="paragraph">
                  <wp:posOffset>228823</wp:posOffset>
                </wp:positionV>
                <wp:extent cx="5610860" cy="0"/>
                <wp:effectExtent l="0" t="0" r="0" b="0"/>
                <wp:wrapNone/>
                <wp:docPr id="110" name="Rechte verbindingslijn 110"/>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14677" id="Rechte verbindingslijn 1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r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lV2B/DNA7p&#10;CXgfIY31IE0aZVDymyEJgf0aXGgw7N7s/XQKbu+T+LPwOv1RFjnnHl/mHsM5Eo7GelWV6xWm4ldf&#10;cQt0PsQPYDVJm5YqaZJ81rDTxxAxGUKvkGRWhgwt3dTLOqOCVbJ7lEolX/DHw73y5MRw8pv3m3qz&#10;HqmU69lorUv8kiKkneDj/saDHmXQmDSPKvMuXhSMBTyBwO6hrmosId1bmPN236uJXxlEphCB9c1B&#10;5b+DJmwKg3yXXxo4o3NGa+IcqKWx/m9Z4/laqhjxV9Wj1iT7YLtLnnluB17I3K3p8aQb/+s5h9+e&#10;+O4nA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P1Q6q+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EC42D9" w:rsidRPr="00EC42D9">
        <w:rPr>
          <w:rFonts w:asciiTheme="minorHAnsi" w:hAnsiTheme="minorHAnsi" w:cstheme="minorHAnsi"/>
          <w:b/>
          <w:iCs/>
          <w:noProof/>
          <w:color w:val="00AEEF"/>
          <w:sz w:val="28"/>
          <w:szCs w:val="28"/>
          <w:bdr w:val="none" w:sz="0" w:space="0" w:color="auto"/>
          <w:lang w:val="es-ES_tradnl"/>
        </w:rPr>
        <w:t>Incubators and Accelerators</w:t>
      </w:r>
    </w:p>
    <w:p w14:paraId="24D910AA" w14:textId="77777777" w:rsidR="00477C52" w:rsidRPr="005C02A3" w:rsidRDefault="00477C52" w:rsidP="005C02A3">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5C02A3" w:rsidRPr="005C02A3" w14:paraId="6653B05B" w14:textId="77777777" w:rsidTr="00421FDC">
        <w:tc>
          <w:tcPr>
            <w:tcW w:w="8818" w:type="dxa"/>
            <w:shd w:val="clear" w:color="auto" w:fill="auto"/>
          </w:tcPr>
          <w:p w14:paraId="06181E6B" w14:textId="204857A2" w:rsidR="005C02A3" w:rsidRPr="005C02A3" w:rsidRDefault="00EC42D9" w:rsidP="00421FDC">
            <w:pPr>
              <w:jc w:val="both"/>
              <w:rPr>
                <w:b/>
                <w:color w:val="000000" w:themeColor="text1"/>
                <w:sz w:val="22"/>
                <w:szCs w:val="22"/>
                <w:lang w:val="en-US"/>
              </w:rPr>
            </w:pPr>
            <w:r w:rsidRPr="00EC42D9">
              <w:rPr>
                <w:b/>
                <w:color w:val="000000" w:themeColor="text1"/>
                <w:sz w:val="22"/>
                <w:szCs w:val="22"/>
                <w:lang w:val="en-US"/>
              </w:rPr>
              <w:t>Is the government involved in any business incubators, accelerators, or other resources for entrepreneurs? If so, how? Financially? Program management? In other ways?</w:t>
            </w:r>
          </w:p>
        </w:tc>
      </w:tr>
    </w:tbl>
    <w:p w14:paraId="33A189D2" w14:textId="77777777" w:rsidR="005C02A3" w:rsidRPr="00C16F9A" w:rsidRDefault="005C02A3" w:rsidP="005C02A3">
      <w:pPr>
        <w:jc w:val="both"/>
        <w:rPr>
          <w:b/>
          <w:bCs/>
          <w:i/>
          <w:iCs/>
          <w:color w:val="000000" w:themeColor="text1"/>
          <w:lang w:val="en-US"/>
        </w:rPr>
      </w:pPr>
    </w:p>
    <w:p w14:paraId="19B72982" w14:textId="14FAA83F" w:rsidR="001E6AD9" w:rsidRPr="00B15410" w:rsidRDefault="0016093E" w:rsidP="005C02A3">
      <w:pPr>
        <w:pStyle w:val="kopjeblauw"/>
      </w:pPr>
      <w:r w:rsidRPr="00B1641C">
        <w:t>Further detail</w:t>
      </w:r>
      <w:r w:rsidR="00F979AB" w:rsidRPr="00B1641C">
        <w:t xml:space="preserve"> </w:t>
      </w:r>
    </w:p>
    <w:p w14:paraId="146B4692" w14:textId="77777777" w:rsidR="00EC42D9" w:rsidRPr="00AA6CD6" w:rsidRDefault="00EC42D9" w:rsidP="00EC42D9">
      <w:pPr>
        <w:pStyle w:val="bulleting"/>
        <w:ind w:left="360"/>
      </w:pPr>
      <w:r w:rsidRPr="00AA6CD6">
        <w:t>How are entrepreneurs recruited for these incubators/accelerators?</w:t>
      </w:r>
    </w:p>
    <w:p w14:paraId="727F1744" w14:textId="77777777" w:rsidR="00EC42D9" w:rsidRPr="00AA6CD6" w:rsidRDefault="00EC42D9" w:rsidP="00EC42D9">
      <w:pPr>
        <w:pStyle w:val="bulleting"/>
        <w:ind w:left="360"/>
      </w:pPr>
      <w:r w:rsidRPr="00AA6CD6">
        <w:t xml:space="preserve">How do entrepreneurs apply for a place in one of these incubators or accelerators?  </w:t>
      </w:r>
    </w:p>
    <w:p w14:paraId="10AC8FCE" w14:textId="77777777" w:rsidR="00EC42D9" w:rsidRPr="00AA6CD6" w:rsidRDefault="00EC42D9" w:rsidP="00EC42D9">
      <w:pPr>
        <w:pStyle w:val="bulleting"/>
        <w:ind w:left="360"/>
      </w:pPr>
      <w:r w:rsidRPr="00AA6CD6">
        <w:t>On what basis are the entrepreneurs chosen for inclusion?</w:t>
      </w:r>
    </w:p>
    <w:p w14:paraId="47158E4E" w14:textId="77777777" w:rsidR="00EC42D9" w:rsidRPr="00AA6CD6" w:rsidRDefault="00EC42D9" w:rsidP="00EC42D9">
      <w:pPr>
        <w:pStyle w:val="bulleting"/>
        <w:ind w:left="360"/>
      </w:pPr>
      <w:r w:rsidRPr="00AA6CD6">
        <w:t>What percentage of these firms are owned by women? If few, why are women sparsely represented?</w:t>
      </w:r>
    </w:p>
    <w:p w14:paraId="37925D76" w14:textId="77777777" w:rsidR="00477C52" w:rsidRPr="00EC42D9" w:rsidRDefault="00477C52" w:rsidP="00477C52">
      <w:pPr>
        <w:rPr>
          <w:lang w:val="en-US"/>
        </w:rPr>
      </w:pPr>
    </w:p>
    <w:p w14:paraId="3D3DD465" w14:textId="77777777" w:rsidR="00477C52" w:rsidRDefault="00477C52" w:rsidP="00477C52"/>
    <w:p w14:paraId="0A318AE7" w14:textId="332A7905" w:rsidR="005C02A3" w:rsidRPr="00477C52" w:rsidRDefault="005C02A3" w:rsidP="00477C52">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mc:AlternateContent>
          <mc:Choice Requires="wps">
            <w:drawing>
              <wp:anchor distT="0" distB="0" distL="114300" distR="114300" simplePos="0" relativeHeight="251681792" behindDoc="0" locked="0" layoutInCell="1" allowOverlap="1" wp14:anchorId="1B1C3229" wp14:editId="23BD169A">
                <wp:simplePos x="0" y="0"/>
                <wp:positionH relativeFrom="column">
                  <wp:posOffset>6350</wp:posOffset>
                </wp:positionH>
                <wp:positionV relativeFrom="paragraph">
                  <wp:posOffset>228823</wp:posOffset>
                </wp:positionV>
                <wp:extent cx="5610860" cy="0"/>
                <wp:effectExtent l="0" t="0" r="0" b="0"/>
                <wp:wrapNone/>
                <wp:docPr id="112" name="Rechte verbindingslijn 112"/>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0C9F2" id="Rechte verbindingslijn 1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hw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lVS0oM0zik&#10;J+B9hDTWgzRplEHJb4YkBPZrcKHBsHuz99MpuL1P4s/C6/RHWeSce3yZewznSDga61VVrlc4Cn71&#10;FbdA50P8AFaTtGmpkibJZw07fQwRkyH0CklmZcjQ0k29rDMqWCW7R6lU8gV/PNwrT04MJ795v6k3&#10;65FKuZ6N1rrELylC2gk+7m886FEGjUnzqDLv4kXBWMATCOwe6qrGEtK9hTlv972a+JVBZAoRWN8c&#10;VP47aMKmMMh3+aWBMzpntCbOgVoa6/+WNZ6vpYoRf1U9ak2yD7a75JnnduCFzN2aHk+68b+ec/jt&#10;ie9+Ag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k0XocO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EC42D9" w:rsidRPr="00EC42D9">
        <w:rPr>
          <w:rFonts w:cstheme="minorHAnsi"/>
          <w:b/>
          <w:iCs/>
          <w:noProof/>
          <w:color w:val="00AEEF"/>
          <w:sz w:val="28"/>
          <w:szCs w:val="28"/>
        </w:rPr>
        <w:t>Finance and Credit</w:t>
      </w:r>
    </w:p>
    <w:p w14:paraId="7542C69E" w14:textId="530909E9" w:rsidR="00A8573F" w:rsidRPr="00C16F9A" w:rsidRDefault="00A8573F" w:rsidP="00CE2EA2">
      <w:pPr>
        <w:jc w:val="both"/>
        <w:rPr>
          <w:b/>
          <w:bCs/>
          <w:color w:val="000000" w:themeColor="text1"/>
          <w:lang w:val="en-US"/>
        </w:rPr>
      </w:pPr>
    </w:p>
    <w:p w14:paraId="457D5539" w14:textId="77777777" w:rsidR="00477C52" w:rsidRPr="005C02A3" w:rsidRDefault="00477C52" w:rsidP="005C02A3">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77C52" w:rsidRPr="00477C52" w14:paraId="7F036523" w14:textId="77777777" w:rsidTr="00421FDC">
        <w:tc>
          <w:tcPr>
            <w:tcW w:w="8818" w:type="dxa"/>
            <w:shd w:val="clear" w:color="auto" w:fill="auto"/>
          </w:tcPr>
          <w:p w14:paraId="2E90AB2B" w14:textId="755F0130" w:rsidR="00477C52" w:rsidRPr="00477C52" w:rsidRDefault="00EC42D9" w:rsidP="00477C52">
            <w:pPr>
              <w:jc w:val="both"/>
              <w:rPr>
                <w:b/>
                <w:bCs/>
                <w:color w:val="000000" w:themeColor="text1"/>
                <w:sz w:val="22"/>
                <w:szCs w:val="22"/>
                <w:lang w:val="en-US"/>
              </w:rPr>
            </w:pPr>
            <w:r w:rsidRPr="00EC42D9">
              <w:rPr>
                <w:b/>
                <w:bCs/>
                <w:sz w:val="22"/>
                <w:szCs w:val="22"/>
              </w:rPr>
              <w:t>On what aspects of financial inclusion do the government programs for women entrepreneurs focus? For example, access to transaction accounts, handling digital payments, or credit or financial capability training?</w:t>
            </w:r>
          </w:p>
        </w:tc>
      </w:tr>
    </w:tbl>
    <w:p w14:paraId="404BEBB9" w14:textId="77777777" w:rsidR="005C02A3" w:rsidRPr="00C16F9A" w:rsidRDefault="005C02A3" w:rsidP="005C02A3">
      <w:pPr>
        <w:jc w:val="both"/>
        <w:rPr>
          <w:b/>
          <w:bCs/>
          <w:i/>
          <w:iCs/>
          <w:color w:val="000000" w:themeColor="text1"/>
          <w:lang w:val="en-US"/>
        </w:rPr>
      </w:pPr>
    </w:p>
    <w:p w14:paraId="52E92896" w14:textId="47E93C0A" w:rsidR="00FC5AE5" w:rsidRPr="00C16F9A" w:rsidRDefault="00FC5AE5" w:rsidP="005C02A3">
      <w:pPr>
        <w:pStyle w:val="kopjeblauw"/>
        <w:rPr>
          <w:bCs/>
        </w:rPr>
      </w:pPr>
      <w:r w:rsidRPr="009F14E3">
        <w:t>Further detail</w:t>
      </w:r>
    </w:p>
    <w:p w14:paraId="5FF9A3DC" w14:textId="77777777" w:rsidR="00EC42D9" w:rsidRPr="00AA6CD6" w:rsidRDefault="00EC42D9" w:rsidP="00EC42D9">
      <w:pPr>
        <w:pStyle w:val="bulleting"/>
        <w:ind w:left="360"/>
      </w:pPr>
      <w:r w:rsidRPr="00AA6CD6">
        <w:t xml:space="preserve">Please describe efforts by </w:t>
      </w:r>
      <w:r>
        <w:t xml:space="preserve">the </w:t>
      </w:r>
      <w:r w:rsidRPr="00AA6CD6">
        <w:t xml:space="preserve">government </w:t>
      </w:r>
      <w:r>
        <w:t>that</w:t>
      </w:r>
      <w:r w:rsidRPr="00AA6CD6">
        <w:t xml:space="preserve"> support women’s digital financial inclusion, both for women business owners and for women consumers. Examples include:</w:t>
      </w:r>
    </w:p>
    <w:p w14:paraId="07102889" w14:textId="77777777" w:rsidR="00EC42D9" w:rsidRPr="00EC42D9" w:rsidRDefault="00EC42D9" w:rsidP="00EC42D9">
      <w:pPr>
        <w:pStyle w:val="Lijstalinea"/>
        <w:numPr>
          <w:ilvl w:val="1"/>
          <w:numId w:val="38"/>
        </w:numPr>
        <w:ind w:left="1068"/>
        <w:jc w:val="both"/>
        <w:rPr>
          <w:color w:val="000000" w:themeColor="text1"/>
          <w:sz w:val="22"/>
          <w:szCs w:val="22"/>
          <w:lang w:val="en-US"/>
        </w:rPr>
      </w:pPr>
      <w:r w:rsidRPr="00EC42D9">
        <w:rPr>
          <w:color w:val="000000" w:themeColor="text1"/>
          <w:sz w:val="22"/>
          <w:szCs w:val="22"/>
          <w:lang w:val="en-US"/>
        </w:rPr>
        <w:t>Leveraging government payments and social transfers for financial inclusion by depositing these funds into digital accounts</w:t>
      </w:r>
    </w:p>
    <w:p w14:paraId="11EFBBAE" w14:textId="77777777" w:rsidR="00EC42D9" w:rsidRPr="00EC42D9" w:rsidRDefault="00EC42D9" w:rsidP="00EC42D9">
      <w:pPr>
        <w:pStyle w:val="Lijstalinea"/>
        <w:numPr>
          <w:ilvl w:val="1"/>
          <w:numId w:val="38"/>
        </w:numPr>
        <w:ind w:left="1068"/>
        <w:jc w:val="both"/>
        <w:rPr>
          <w:color w:val="000000" w:themeColor="text1"/>
          <w:sz w:val="22"/>
          <w:szCs w:val="22"/>
          <w:lang w:val="en-US"/>
        </w:rPr>
      </w:pPr>
      <w:r w:rsidRPr="00EC42D9">
        <w:rPr>
          <w:color w:val="000000" w:themeColor="text1"/>
          <w:sz w:val="22"/>
          <w:szCs w:val="22"/>
          <w:lang w:val="en-US"/>
        </w:rPr>
        <w:t>Government-funded lines of credit or guarantee programs to facilitate access to finance</w:t>
      </w:r>
    </w:p>
    <w:p w14:paraId="34FFC69F" w14:textId="77777777" w:rsidR="00EC42D9" w:rsidRPr="00EC42D9" w:rsidRDefault="00EC42D9" w:rsidP="00EC42D9">
      <w:pPr>
        <w:pStyle w:val="Lijstalinea"/>
        <w:numPr>
          <w:ilvl w:val="1"/>
          <w:numId w:val="38"/>
        </w:numPr>
        <w:ind w:left="1068"/>
        <w:jc w:val="both"/>
        <w:rPr>
          <w:color w:val="000000" w:themeColor="text1"/>
          <w:sz w:val="22"/>
          <w:szCs w:val="22"/>
          <w:lang w:val="en-US"/>
        </w:rPr>
      </w:pPr>
      <w:r w:rsidRPr="00EC42D9">
        <w:rPr>
          <w:color w:val="000000" w:themeColor="text1"/>
          <w:sz w:val="22"/>
          <w:szCs w:val="22"/>
          <w:lang w:val="en-US"/>
        </w:rPr>
        <w:t>Requiring sex-disaggregated data to be reported by financial service providers</w:t>
      </w:r>
    </w:p>
    <w:p w14:paraId="53739561" w14:textId="77777777" w:rsidR="00EC42D9" w:rsidRPr="00EC42D9" w:rsidRDefault="00EC42D9" w:rsidP="00EC42D9">
      <w:pPr>
        <w:pStyle w:val="bulleting"/>
        <w:ind w:left="360"/>
      </w:pPr>
      <w:r w:rsidRPr="00EC42D9">
        <w:t xml:space="preserve">Are there specific targets or goals for women’s financial inclusion, either for women consumers or individuals or for WSMEs? For example, is there a goal that a certain percentage of women have accounts, increase their savings, or enroll in pension schemes?  </w:t>
      </w:r>
    </w:p>
    <w:p w14:paraId="14369F5B" w14:textId="77777777" w:rsidR="00EC42D9" w:rsidRPr="00EC42D9" w:rsidRDefault="00EC42D9" w:rsidP="00EC42D9">
      <w:pPr>
        <w:pStyle w:val="bulleting"/>
        <w:ind w:left="360"/>
      </w:pPr>
      <w:r w:rsidRPr="00EC42D9">
        <w:t>Are any market segments or population groups the focus of government efforts to increase women’s or WSMEs’ financial inclusion?  For example, certain industries, geographic regions, ethnic groups, etc.?</w:t>
      </w:r>
    </w:p>
    <w:p w14:paraId="0E8C15DE" w14:textId="77777777" w:rsidR="00EC42D9" w:rsidRPr="00EC42D9" w:rsidRDefault="00EC42D9" w:rsidP="00EC42D9">
      <w:pPr>
        <w:pStyle w:val="bulleting"/>
        <w:ind w:left="360"/>
      </w:pPr>
      <w:r w:rsidRPr="00EC42D9">
        <w:t>Does the government offer grants or subsidies to finance seed or working capital specifically for women entrepreneurs? If so, what is the format of these initiatives? Is digital application possible? Are payments made using digital channels?</w:t>
      </w:r>
    </w:p>
    <w:p w14:paraId="2F2F94C8" w14:textId="77777777" w:rsidR="00EC42D9" w:rsidRPr="00EC42D9" w:rsidRDefault="00EC42D9" w:rsidP="00EC42D9">
      <w:pPr>
        <w:pStyle w:val="bulleting"/>
        <w:ind w:left="360"/>
      </w:pPr>
      <w:r w:rsidRPr="00EC42D9">
        <w:t>If similar efforts are open to both women and men, does the government track the percentage awarded by sex? If so, what is that percentage?</w:t>
      </w:r>
    </w:p>
    <w:p w14:paraId="05D77F17" w14:textId="763F1945" w:rsidR="00477C52" w:rsidRDefault="00477C52" w:rsidP="00477C52">
      <w:pPr>
        <w:pStyle w:val="bulleting"/>
        <w:numPr>
          <w:ilvl w:val="0"/>
          <w:numId w:val="0"/>
        </w:numPr>
      </w:pPr>
    </w:p>
    <w:p w14:paraId="57B52DFA" w14:textId="27FAF322" w:rsidR="00477C52" w:rsidRPr="00477C52" w:rsidRDefault="00477C52" w:rsidP="00477C52">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w:lastRenderedPageBreak/>
        <mc:AlternateContent>
          <mc:Choice Requires="wps">
            <w:drawing>
              <wp:anchor distT="0" distB="0" distL="114300" distR="114300" simplePos="0" relativeHeight="251685888" behindDoc="0" locked="0" layoutInCell="1" allowOverlap="1" wp14:anchorId="5CB1AC6E" wp14:editId="2730E548">
                <wp:simplePos x="0" y="0"/>
                <wp:positionH relativeFrom="column">
                  <wp:posOffset>6350</wp:posOffset>
                </wp:positionH>
                <wp:positionV relativeFrom="paragraph">
                  <wp:posOffset>228823</wp:posOffset>
                </wp:positionV>
                <wp:extent cx="5610860" cy="0"/>
                <wp:effectExtent l="0" t="0" r="0" b="0"/>
                <wp:wrapNone/>
                <wp:docPr id="129" name="Rechte verbindingslijn 129"/>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77E35" id="Rechte verbindingslijn 1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6wEAACoEAAAOAAAAZHJzL2Uyb0RvYy54bWysU02P0zAQvSPxHyzfadKiVk3UdA+7Wi4I&#10;qoX9Aa4zbgz+km2a9N8zdtIUAUKrFTk49sybN/Nm7N3doBU5gw/SmoYuFyUlYLhtpTk19Pnr47st&#10;JSEy0zJlDTT0AoHe7d++2fWuhpXtrGrBEyQxoe5dQ7sYXV0UgXegWVhYBwadwnrNIh79qWg965Fd&#10;q2JVlpuit7513nIIAa0Po5PuM78QwONnIQJEohqKtcW8+rwe01rsd6w+eeY6yacy2Cuq0EwaTDpT&#10;PbDIyA8v/6DSknsbrIgLbnVhhZAcsgZUsyx/U/OlYw6yFmxOcHObwv+j5Z/OB09ki7NbVZQYpnFI&#10;T8C7CGmsR2nSKIOS3wxJCOxX70KNYffm4KdTcAefxA/C6/RHWWTIPb7MPYYhEo7G9WZZbjc4Cn71&#10;FbdA50P8AFaTtGmokibJZzU7fwwRkyH0CklmZUjf0Gq9WmdUsEq2j1Kp5Av+dLxXnpwZTr56X62r&#10;7UilXMdG67rELylC2gk+7m886FEGjUnzqDLv4kXBWMATCOwe6lqOJaR7C3Pe9vty4lcGkSlEYH1z&#10;UPnvoAmbwiDf5ZcGzuic0Zo4B2pprP9b1jhcSxUj/qp61JpkH217yTPP7cALmbs1PZ5043895/Db&#10;E9//B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4LUfr+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EC42D9" w:rsidRPr="00EC42D9">
        <w:rPr>
          <w:rFonts w:cstheme="minorHAnsi"/>
          <w:b/>
          <w:iCs/>
          <w:noProof/>
          <w:color w:val="00AEEF"/>
          <w:sz w:val="28"/>
          <w:szCs w:val="28"/>
        </w:rPr>
        <w:t>Acessing Markets</w:t>
      </w:r>
    </w:p>
    <w:p w14:paraId="1CBE10D5" w14:textId="72C38EC5" w:rsidR="00CC2AFB" w:rsidRDefault="00CC2AFB" w:rsidP="00477C52">
      <w:pPr>
        <w:jc w:val="both"/>
        <w:rPr>
          <w:b/>
          <w:bCs/>
          <w:color w:val="000000" w:themeColor="text1"/>
          <w:lang w:val="en-US"/>
        </w:rPr>
      </w:pPr>
    </w:p>
    <w:p w14:paraId="53490CB5" w14:textId="77777777" w:rsidR="00EC42D9" w:rsidRPr="005C02A3" w:rsidRDefault="00EC42D9" w:rsidP="00477C52">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CC2AFB" w:rsidRPr="00477C52" w14:paraId="177949A5" w14:textId="77777777" w:rsidTr="00421FDC">
        <w:tc>
          <w:tcPr>
            <w:tcW w:w="8818" w:type="dxa"/>
            <w:shd w:val="clear" w:color="auto" w:fill="auto"/>
          </w:tcPr>
          <w:p w14:paraId="2AD3B952" w14:textId="0C09E5DA" w:rsidR="00CC2AFB" w:rsidRPr="00CC2AFB" w:rsidRDefault="00EC42D9" w:rsidP="00CC2AFB">
            <w:pPr>
              <w:jc w:val="both"/>
              <w:rPr>
                <w:b/>
                <w:bCs/>
                <w:color w:val="000000" w:themeColor="text1"/>
                <w:sz w:val="22"/>
                <w:szCs w:val="22"/>
                <w:lang w:val="en-US"/>
              </w:rPr>
            </w:pPr>
            <w:r w:rsidRPr="00EC42D9">
              <w:rPr>
                <w:b/>
                <w:bCs/>
                <w:sz w:val="22"/>
                <w:szCs w:val="22"/>
              </w:rPr>
              <w:t>What has been one of the government’s most successful programs for helping SMEs and WSMEs access new customers or new markets? Why was it so successful?</w:t>
            </w:r>
          </w:p>
        </w:tc>
      </w:tr>
    </w:tbl>
    <w:p w14:paraId="230B0407" w14:textId="77777777" w:rsidR="00477C52" w:rsidRPr="00C16F9A" w:rsidRDefault="00477C52" w:rsidP="00477C52">
      <w:pPr>
        <w:jc w:val="both"/>
        <w:rPr>
          <w:b/>
          <w:bCs/>
          <w:i/>
          <w:iCs/>
          <w:color w:val="000000" w:themeColor="text1"/>
          <w:lang w:val="en-US"/>
        </w:rPr>
      </w:pPr>
    </w:p>
    <w:p w14:paraId="2F736745" w14:textId="77777777" w:rsidR="00EC42D9" w:rsidRDefault="00EC42D9" w:rsidP="00CC2AFB">
      <w:pPr>
        <w:rPr>
          <w:rFonts w:cstheme="minorHAnsi"/>
          <w:b/>
          <w:iCs/>
          <w:noProof/>
          <w:color w:val="00AEEF"/>
          <w:sz w:val="28"/>
          <w:szCs w:val="28"/>
        </w:rPr>
      </w:pPr>
    </w:p>
    <w:p w14:paraId="6F5F58DF" w14:textId="1B3E8F5C" w:rsidR="00CC2AFB" w:rsidRPr="00477C52" w:rsidRDefault="00CC2AFB" w:rsidP="00CC2AFB">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mc:AlternateContent>
          <mc:Choice Requires="wps">
            <w:drawing>
              <wp:anchor distT="0" distB="0" distL="114300" distR="114300" simplePos="0" relativeHeight="251687936" behindDoc="0" locked="0" layoutInCell="1" allowOverlap="1" wp14:anchorId="682B7FCE" wp14:editId="67D2F167">
                <wp:simplePos x="0" y="0"/>
                <wp:positionH relativeFrom="column">
                  <wp:posOffset>6350</wp:posOffset>
                </wp:positionH>
                <wp:positionV relativeFrom="paragraph">
                  <wp:posOffset>228823</wp:posOffset>
                </wp:positionV>
                <wp:extent cx="5610860" cy="0"/>
                <wp:effectExtent l="0" t="0" r="0" b="0"/>
                <wp:wrapNone/>
                <wp:docPr id="130" name="Rechte verbindingslijn 130"/>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E622D" id="Rechte verbindingslijn 1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F06wEAACoEAAAOAAAAZHJzL2Uyb0RvYy54bWysU02P0zAQvSPxHyzfaZKuUrVR0z3sarkg&#10;qBb4Aa4zbgz+km2a9t8zdtIUAUJotTk49sybN/Nm7O39WStyAh+kNS2tFiUlYLjtpDm29OuXp3dr&#10;SkJkpmPKGmjpBQK93719sx1cA0vbW9WBJ0hiQjO4lvYxuqYoAu9Bs7CwDgw6hfWaRTz6Y9F5NiC7&#10;VsWyLFfFYH3nvOUQAlofRyfdZX4hgMdPQgSIRLUUa4t59Xk9pLXYbVlz9Mz1kk9lsBdUoZk0mHSm&#10;emSRkR9e/kGlJfc2WBEX3OrCCiE5ZA2opip/U/O5Zw6yFmxOcHObwuvR8o+nvSeyw9ndYX8M0zik&#10;Z+B9hDTWgzRplEHJb4YkBPZrcKHBsAez99MpuL1P4s/C6/RHWeSce3yZewznSDga61VVrleYil99&#10;xS3Q+RDfg9UkbVqqpEnyWcNOH0LEZAi9QpJZGTK0dFMv64wKVsnuSSqVfMEfDw/KkxPDyW/uNvVm&#10;PVIp17PRWpf4JUVIO8HH/Y0HPcqgMWkeVeZdvCgYC3gGgd1DXdVYQrq3MOftvlcTvzKITCEC65uD&#10;yn8HTdgUBvku/2/gjM4ZrYlzoJbG+r9ljedrqWLEX1WPWpPsg+0ueea5HXghc7emx5Nu/K/nHH57&#10;4rufA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7WmBdO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EC42D9" w:rsidRPr="00EC42D9">
        <w:rPr>
          <w:rFonts w:cstheme="minorHAnsi"/>
          <w:b/>
          <w:iCs/>
          <w:noProof/>
          <w:color w:val="00AEEF"/>
          <w:sz w:val="28"/>
          <w:szCs w:val="28"/>
        </w:rPr>
        <w:t>Public Procurement</w:t>
      </w:r>
    </w:p>
    <w:p w14:paraId="37E14FBC" w14:textId="77777777" w:rsidR="00CC2AFB" w:rsidRPr="00C16F9A" w:rsidRDefault="00CC2AFB" w:rsidP="00CC2AFB">
      <w:pPr>
        <w:jc w:val="both"/>
        <w:rPr>
          <w:b/>
          <w:bCs/>
          <w:color w:val="000000" w:themeColor="text1"/>
          <w:lang w:val="en-US"/>
        </w:rPr>
      </w:pPr>
    </w:p>
    <w:p w14:paraId="5BCB0D6A" w14:textId="77777777" w:rsidR="00CC2AFB" w:rsidRPr="005C02A3" w:rsidRDefault="00CC2AFB" w:rsidP="00CC2AFB">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CC2AFB" w:rsidRPr="00CC2AFB" w14:paraId="6858835D" w14:textId="77777777" w:rsidTr="00421FDC">
        <w:tc>
          <w:tcPr>
            <w:tcW w:w="8818" w:type="dxa"/>
            <w:shd w:val="clear" w:color="auto" w:fill="auto"/>
          </w:tcPr>
          <w:p w14:paraId="0308169F" w14:textId="14FF6801" w:rsidR="00CC2AFB" w:rsidRPr="00CC2AFB" w:rsidRDefault="00EC42D9" w:rsidP="00CC2AFB">
            <w:pPr>
              <w:jc w:val="both"/>
              <w:rPr>
                <w:b/>
                <w:bCs/>
                <w:color w:val="000000" w:themeColor="text1"/>
                <w:sz w:val="22"/>
                <w:szCs w:val="22"/>
                <w:lang w:val="en-US"/>
              </w:rPr>
            </w:pPr>
            <w:r w:rsidRPr="00EC42D9">
              <w:rPr>
                <w:b/>
                <w:bCs/>
                <w:sz w:val="22"/>
                <w:szCs w:val="22"/>
              </w:rPr>
              <w:t>Is the government procurement process transparent, centralized, and/or online? Does the government have supplier diversity objectives in its procurement activities? If so, what are they?</w:t>
            </w:r>
          </w:p>
        </w:tc>
      </w:tr>
    </w:tbl>
    <w:p w14:paraId="26B46A12" w14:textId="77777777" w:rsidR="00CC2AFB" w:rsidRPr="00C16F9A" w:rsidRDefault="00CC2AFB" w:rsidP="00CC2AFB">
      <w:pPr>
        <w:jc w:val="both"/>
        <w:rPr>
          <w:b/>
          <w:bCs/>
          <w:i/>
          <w:iCs/>
          <w:color w:val="000000" w:themeColor="text1"/>
          <w:lang w:val="en-US"/>
        </w:rPr>
      </w:pPr>
    </w:p>
    <w:p w14:paraId="7255F281" w14:textId="77777777" w:rsidR="00CC2AFB" w:rsidRPr="00C16F9A" w:rsidRDefault="00CC2AFB" w:rsidP="00CC2AFB">
      <w:pPr>
        <w:pStyle w:val="kopjeblauw"/>
        <w:rPr>
          <w:bCs/>
        </w:rPr>
      </w:pPr>
      <w:r w:rsidRPr="009F14E3">
        <w:t>Further detail</w:t>
      </w:r>
    </w:p>
    <w:p w14:paraId="3330260E" w14:textId="77777777" w:rsidR="00484939" w:rsidRPr="00AA6CD6" w:rsidRDefault="00484939" w:rsidP="00484939">
      <w:pPr>
        <w:pStyle w:val="bulleting"/>
        <w:ind w:left="360"/>
      </w:pPr>
      <w:r w:rsidRPr="00AA6CD6">
        <w:t xml:space="preserve">Are there programs in place to assist women in winning public procurement contracts? </w:t>
      </w:r>
    </w:p>
    <w:p w14:paraId="5930BE27" w14:textId="77777777" w:rsidR="00484939" w:rsidRPr="00AA6CD6" w:rsidRDefault="00484939" w:rsidP="00484939">
      <w:pPr>
        <w:pStyle w:val="bulleting"/>
        <w:ind w:left="360"/>
      </w:pPr>
      <w:r w:rsidRPr="00AA6CD6">
        <w:t xml:space="preserve">Do </w:t>
      </w:r>
      <w:r>
        <w:t xml:space="preserve">available </w:t>
      </w:r>
      <w:r w:rsidRPr="00AA6CD6">
        <w:t>programs include training women entrepreneurs to navigate the public procurement process? Who delivers those?</w:t>
      </w:r>
    </w:p>
    <w:p w14:paraId="3DFBBA8E" w14:textId="77777777" w:rsidR="00484939" w:rsidRPr="00AA6CD6" w:rsidRDefault="00484939" w:rsidP="00484939">
      <w:pPr>
        <w:pStyle w:val="bulleting"/>
        <w:ind w:left="360"/>
      </w:pPr>
      <w:r w:rsidRPr="00AA6CD6">
        <w:t xml:space="preserve">What are the topics covered? </w:t>
      </w:r>
      <w:r>
        <w:t>Are the</w:t>
      </w:r>
      <w:r w:rsidRPr="00AA6CD6">
        <w:t xml:space="preserve"> ins and outs of getting and fulfilling these contracts</w:t>
      </w:r>
      <w:r>
        <w:t xml:space="preserve"> </w:t>
      </w:r>
      <w:r w:rsidRPr="00AA6CD6">
        <w:t xml:space="preserve">the focus of training or </w:t>
      </w:r>
      <w:r>
        <w:t xml:space="preserve">does </w:t>
      </w:r>
      <w:r w:rsidRPr="00AA6CD6">
        <w:t xml:space="preserve">it merely </w:t>
      </w:r>
      <w:r>
        <w:t xml:space="preserve">cover </w:t>
      </w:r>
      <w:r w:rsidRPr="00AA6CD6">
        <w:t>general business skills</w:t>
      </w:r>
      <w:r>
        <w:t>?</w:t>
      </w:r>
    </w:p>
    <w:p w14:paraId="7D30B1FF" w14:textId="77777777" w:rsidR="00484939" w:rsidRPr="00AA6CD6" w:rsidRDefault="00484939" w:rsidP="00484939">
      <w:pPr>
        <w:pStyle w:val="bulleting"/>
        <w:ind w:left="360"/>
      </w:pPr>
      <w:r w:rsidRPr="00AA6CD6">
        <w:t>Do the programs include assistance in or access to online procurement systems?</w:t>
      </w:r>
    </w:p>
    <w:p w14:paraId="0801D7F5" w14:textId="77777777" w:rsidR="00484939" w:rsidRDefault="00484939" w:rsidP="00484939">
      <w:pPr>
        <w:pStyle w:val="bulleting"/>
        <w:ind w:left="360"/>
      </w:pPr>
      <w:r w:rsidRPr="00AA6CD6">
        <w:t xml:space="preserve">Does the government measure its efforts </w:t>
      </w:r>
      <w:r>
        <w:t>to</w:t>
      </w:r>
      <w:r w:rsidRPr="00AA6CD6">
        <w:t xml:space="preserve"> increas</w:t>
      </w:r>
      <w:r>
        <w:t>e</w:t>
      </w:r>
      <w:r w:rsidRPr="00AA6CD6">
        <w:t xml:space="preserve"> supplier diversity? If </w:t>
      </w:r>
      <w:r>
        <w:t>so</w:t>
      </w:r>
      <w:r w:rsidRPr="00AA6CD6">
        <w:t>, what is the track record?</w:t>
      </w:r>
    </w:p>
    <w:p w14:paraId="17A69581" w14:textId="77777777" w:rsidR="00484939" w:rsidRDefault="00484939" w:rsidP="00484939">
      <w:pPr>
        <w:pStyle w:val="bulleting"/>
        <w:ind w:left="360"/>
      </w:pPr>
      <w:r w:rsidRPr="00AA6CD6">
        <w:t>Have women-owned businesses been able to fulfill public contracts</w:t>
      </w:r>
      <w:r>
        <w:t>?</w:t>
      </w:r>
      <w:r w:rsidRPr="00AA6CD6">
        <w:t xml:space="preserve"> </w:t>
      </w:r>
      <w:r>
        <w:t>I</w:t>
      </w:r>
      <w:r w:rsidRPr="00AA6CD6">
        <w:t>f not, why not?</w:t>
      </w:r>
    </w:p>
    <w:p w14:paraId="3900F6FE" w14:textId="6CC234BA" w:rsidR="00CC2AFB" w:rsidRDefault="00484939" w:rsidP="00484939">
      <w:pPr>
        <w:pStyle w:val="bulleting"/>
        <w:ind w:left="360"/>
      </w:pPr>
      <w:r w:rsidRPr="00AA6CD6">
        <w:t>Is data collect</w:t>
      </w:r>
      <w:r>
        <w:t>ed</w:t>
      </w:r>
      <w:r w:rsidRPr="00AA6CD6">
        <w:t xml:space="preserve"> to </w:t>
      </w:r>
      <w:r>
        <w:t xml:space="preserve">enable </w:t>
      </w:r>
      <w:r w:rsidRPr="00AA6CD6">
        <w:t>analy</w:t>
      </w:r>
      <w:r>
        <w:t>sis</w:t>
      </w:r>
      <w:r w:rsidRPr="00AA6CD6">
        <w:t xml:space="preserve"> and monitor</w:t>
      </w:r>
      <w:r>
        <w:t>ing of</w:t>
      </w:r>
      <w:r w:rsidRPr="00AA6CD6">
        <w:t xml:space="preserve"> WSME access to public procurement?</w:t>
      </w:r>
    </w:p>
    <w:p w14:paraId="142D8E5E" w14:textId="69375373" w:rsidR="00484939" w:rsidRDefault="00484939" w:rsidP="00484939">
      <w:pPr>
        <w:pStyle w:val="bulleting"/>
        <w:numPr>
          <w:ilvl w:val="0"/>
          <w:numId w:val="0"/>
        </w:numPr>
      </w:pPr>
    </w:p>
    <w:p w14:paraId="1BE6889B" w14:textId="77777777" w:rsidR="009378F4" w:rsidRDefault="009378F4">
      <w:pPr>
        <w:rPr>
          <w:rFonts w:cstheme="minorHAnsi"/>
          <w:b/>
          <w:iCs/>
          <w:noProof/>
          <w:color w:val="00AEEF"/>
          <w:sz w:val="28"/>
          <w:szCs w:val="28"/>
        </w:rPr>
      </w:pPr>
      <w:r>
        <w:rPr>
          <w:rFonts w:cstheme="minorHAnsi"/>
          <w:b/>
          <w:iCs/>
          <w:noProof/>
          <w:color w:val="00AEEF"/>
          <w:sz w:val="28"/>
          <w:szCs w:val="28"/>
        </w:rPr>
        <w:br w:type="page"/>
      </w:r>
    </w:p>
    <w:p w14:paraId="7071B6BD" w14:textId="2C0D78F8" w:rsidR="00484939" w:rsidRPr="00477C52" w:rsidRDefault="00484939" w:rsidP="00484939">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w:lastRenderedPageBreak/>
        <mc:AlternateContent>
          <mc:Choice Requires="wps">
            <w:drawing>
              <wp:anchor distT="0" distB="0" distL="114300" distR="114300" simplePos="0" relativeHeight="251689984" behindDoc="0" locked="0" layoutInCell="1" allowOverlap="1" wp14:anchorId="7CDA5F87" wp14:editId="608FBFE4">
                <wp:simplePos x="0" y="0"/>
                <wp:positionH relativeFrom="column">
                  <wp:posOffset>6350</wp:posOffset>
                </wp:positionH>
                <wp:positionV relativeFrom="paragraph">
                  <wp:posOffset>228823</wp:posOffset>
                </wp:positionV>
                <wp:extent cx="561086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5D6E0" id="Rechte verbindingslijn 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C6QEAACYEAAAOAAAAZHJzL2Uyb0RvYy54bWysU02P0zAQvSPxHyzfaZKyrdqo6R52tVwQ&#10;VMvyA1xn3Bj8Jds06b9n7KQpAoQQIgfHnpn3Zt6MvbsftCJn8EFa09BqUVIChttWmlNDP788vdlQ&#10;EiIzLVPWQEMvEOj9/vWrXe9qWNrOqhY8QRIT6t41tIvR1UUReAeahYV1YNAprNcs4tGfitazHtm1&#10;KpZluS5661vnLYcQ0Po4Ouk+8wsBPH4UIkAkqqFYW8yrz+sxrcV+x+qTZ66TfCqD/UMVmkmDSWeq&#10;RxYZ+eblL1Racm+DFXHBrS6sEJJD1oBqqvInNZ865iBrweYEN7cp/D9a/uF88ES2Db2jxDCNI3oG&#10;3kVIQz1KkwYZlPxiyF3qVe9CjZAHc/DTKbiDT8IH4XX6oyQy5P5e5v7CEAlH42pdlZs1joFffcUN&#10;6HyI78BqkjYNVdIk6axm5/chYjIMvYYkszKkb+h2tVzlqGCVbJ+kUskX/On4oDw5M5z69u12td2M&#10;VMp1bLSuSvySIqSdwsf9jQc9yqAxaR5V5l28KBgLeAaBnUNd1VhCurMw522/VhO/MhiZIALrm0Hl&#10;n0FTbIJBvsd/C5yjc0Zr4gzU0lj/u6xxuJYqxvir6lFrkn207SXPPLcDL2Pu1vRw0m3/8Zzht+e9&#10;/w4AAP//AwBQSwMEFAAGAAgAAAAhAOXTkWnaAAAABwEAAA8AAABkcnMvZG93bnJldi54bWxMj09L&#10;xEAMxe+C32GI4M2dui611E6XKgh6EV0XvGY76R/sZEpndlu/vREPegovL7z8XrFd3KBONIXes4Hr&#10;VQKKuPa259bA/v3xKgMVIrLFwTMZ+KIA2/L8rMDc+pnf6LSLrZIQDjka6GIcc61D3ZHDsPIjsXiN&#10;nxxGkVOr7YSzhLtBr5Mk1Q57lg8djvTQUf25OzoDy9Mr3T5XL1Hj/mNYz/eNrjaNMZcXS3UHKtIS&#10;/47hB1/QoRSmgz+yDWoQLU2igZtUpthZtklBHX4Xuiz0f/7yGwAA//8DAFBLAQItABQABgAIAAAA&#10;IQC2gziS/gAAAOEBAAATAAAAAAAAAAAAAAAAAAAAAABbQ29udGVudF9UeXBlc10ueG1sUEsBAi0A&#10;FAAGAAgAAAAhADj9If/WAAAAlAEAAAsAAAAAAAAAAAAAAAAALwEAAF9yZWxzLy5yZWxzUEsBAi0A&#10;FAAGAAgAAAAhAHLTn8LpAQAAJgQAAA4AAAAAAAAAAAAAAAAALgIAAGRycy9lMm9Eb2MueG1sUEsB&#10;Ai0AFAAGAAgAAAAhAOXTkWnaAAAABwEAAA8AAAAAAAAAAAAAAAAAQwQAAGRycy9kb3ducmV2Lnht&#10;bFBLBQYAAAAABAAEAPMAAABKBQAAAAA=&#10;" strokecolor="#939598">
                <v:stroke opacity="32896f" joinstyle="miter"/>
              </v:line>
            </w:pict>
          </mc:Fallback>
        </mc:AlternateContent>
      </w:r>
      <w:r w:rsidRPr="00484939">
        <w:rPr>
          <w:rFonts w:cstheme="minorHAnsi"/>
          <w:b/>
          <w:iCs/>
          <w:noProof/>
          <w:color w:val="00AEEF"/>
          <w:sz w:val="28"/>
          <w:szCs w:val="28"/>
        </w:rPr>
        <w:t xml:space="preserve">Private </w:t>
      </w:r>
      <w:r w:rsidRPr="00EC42D9">
        <w:rPr>
          <w:rFonts w:cstheme="minorHAnsi"/>
          <w:b/>
          <w:iCs/>
          <w:noProof/>
          <w:color w:val="00AEEF"/>
          <w:sz w:val="28"/>
          <w:szCs w:val="28"/>
        </w:rPr>
        <w:t>Procurement</w:t>
      </w:r>
    </w:p>
    <w:p w14:paraId="557C6C24" w14:textId="77777777" w:rsidR="00484939" w:rsidRPr="00C16F9A" w:rsidRDefault="00484939" w:rsidP="00484939">
      <w:pPr>
        <w:jc w:val="both"/>
        <w:rPr>
          <w:b/>
          <w:bCs/>
          <w:color w:val="000000" w:themeColor="text1"/>
          <w:lang w:val="en-US"/>
        </w:rPr>
      </w:pPr>
    </w:p>
    <w:p w14:paraId="214D881B" w14:textId="77777777" w:rsidR="00484939" w:rsidRPr="005C02A3" w:rsidRDefault="00484939" w:rsidP="00484939">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84939" w:rsidRPr="00CC2AFB" w14:paraId="4C275B24" w14:textId="77777777" w:rsidTr="00F40CA4">
        <w:tc>
          <w:tcPr>
            <w:tcW w:w="8818" w:type="dxa"/>
            <w:shd w:val="clear" w:color="auto" w:fill="auto"/>
          </w:tcPr>
          <w:p w14:paraId="366B4448" w14:textId="5D02977C" w:rsidR="00484939" w:rsidRPr="00CC2AFB" w:rsidRDefault="00484939" w:rsidP="00F40CA4">
            <w:pPr>
              <w:jc w:val="both"/>
              <w:rPr>
                <w:b/>
                <w:bCs/>
                <w:color w:val="000000" w:themeColor="text1"/>
                <w:sz w:val="22"/>
                <w:szCs w:val="22"/>
                <w:lang w:val="en-US"/>
              </w:rPr>
            </w:pPr>
            <w:r w:rsidRPr="00484939">
              <w:rPr>
                <w:b/>
                <w:bCs/>
                <w:sz w:val="22"/>
                <w:szCs w:val="22"/>
              </w:rPr>
              <w:t>Does the government have any programs to support the private sector in sourcing from WSMEs?</w:t>
            </w:r>
          </w:p>
        </w:tc>
      </w:tr>
    </w:tbl>
    <w:p w14:paraId="1CE05DE1" w14:textId="77777777" w:rsidR="00484939" w:rsidRPr="00C16F9A" w:rsidRDefault="00484939" w:rsidP="00484939">
      <w:pPr>
        <w:jc w:val="both"/>
        <w:rPr>
          <w:b/>
          <w:bCs/>
          <w:i/>
          <w:iCs/>
          <w:color w:val="000000" w:themeColor="text1"/>
          <w:lang w:val="en-US"/>
        </w:rPr>
      </w:pPr>
    </w:p>
    <w:p w14:paraId="667E467F" w14:textId="77777777" w:rsidR="00484939" w:rsidRPr="00C16F9A" w:rsidRDefault="00484939" w:rsidP="00484939">
      <w:pPr>
        <w:pStyle w:val="kopjeblauw"/>
        <w:rPr>
          <w:bCs/>
        </w:rPr>
      </w:pPr>
      <w:r w:rsidRPr="009F14E3">
        <w:t>Further detail</w:t>
      </w:r>
    </w:p>
    <w:p w14:paraId="3952CD4E" w14:textId="77777777" w:rsidR="00484939" w:rsidRPr="00AA6CD6" w:rsidRDefault="00484939" w:rsidP="00484939">
      <w:pPr>
        <w:pStyle w:val="bulleting"/>
        <w:ind w:left="360"/>
      </w:pPr>
      <w:r w:rsidRPr="00AA6CD6">
        <w:t>Does the government have any incentives in place for larger companies to include WSMEs as suppliers and to support the</w:t>
      </w:r>
      <w:r>
        <w:t xml:space="preserve"> WSMEs</w:t>
      </w:r>
      <w:r w:rsidRPr="00AA6CD6">
        <w:t xml:space="preserve"> in preparing their bids?</w:t>
      </w:r>
    </w:p>
    <w:p w14:paraId="389B0845" w14:textId="77777777" w:rsidR="00484939" w:rsidRPr="00AA6CD6" w:rsidRDefault="00484939" w:rsidP="00484939">
      <w:pPr>
        <w:pStyle w:val="bulleting"/>
        <w:ind w:left="360"/>
      </w:pPr>
      <w:r w:rsidRPr="00AA6CD6">
        <w:t xml:space="preserve">Are networking or vendor events held by the government to match female entrepreneurs with large private buyers? Are these also open to men? </w:t>
      </w:r>
    </w:p>
    <w:p w14:paraId="2E991E3A" w14:textId="77777777" w:rsidR="00484939" w:rsidRPr="00AA6CD6" w:rsidRDefault="00484939" w:rsidP="00484939">
      <w:pPr>
        <w:pStyle w:val="bulleting"/>
        <w:ind w:left="360"/>
      </w:pPr>
      <w:r w:rsidRPr="00AA6CD6">
        <w:t>Does the government host networking or vendor events to match WSMEs with government buyers? If yes, does this focus on sectors?</w:t>
      </w:r>
    </w:p>
    <w:p w14:paraId="432964C5" w14:textId="77777777" w:rsidR="00484939" w:rsidRPr="00AA6CD6" w:rsidRDefault="00484939" w:rsidP="00484939">
      <w:pPr>
        <w:pStyle w:val="bulleting"/>
        <w:ind w:left="360"/>
      </w:pPr>
      <w:r w:rsidRPr="00AA6CD6">
        <w:t>What level of cooperation do you get from private sector firms in this area?</w:t>
      </w:r>
    </w:p>
    <w:p w14:paraId="28654902" w14:textId="77777777" w:rsidR="00484939" w:rsidRDefault="00484939" w:rsidP="00484939">
      <w:pPr>
        <w:pStyle w:val="bulleting"/>
        <w:ind w:left="360"/>
      </w:pPr>
      <w:r w:rsidRPr="00AA6CD6">
        <w:t>Is there any difference between local and foreign businesses in their level of cooperation</w:t>
      </w:r>
      <w:r>
        <w:t xml:space="preserve"> or </w:t>
      </w:r>
      <w:r w:rsidRPr="00AA6CD6">
        <w:t xml:space="preserve">enthusiasm? What is that difference?  </w:t>
      </w:r>
    </w:p>
    <w:p w14:paraId="682209AF" w14:textId="5760673C" w:rsidR="00484939" w:rsidRPr="00484939" w:rsidRDefault="00484939" w:rsidP="00484939">
      <w:pPr>
        <w:pStyle w:val="bulleting"/>
        <w:ind w:left="360"/>
      </w:pPr>
      <w:r w:rsidRPr="00AA6CD6">
        <w:t>Have women won any larger private procurement contracts? Have they been able to fulfill them</w:t>
      </w:r>
      <w:r>
        <w:t>? If</w:t>
      </w:r>
      <w:r w:rsidRPr="00AA6CD6">
        <w:t xml:space="preserve"> not, why not?</w:t>
      </w:r>
    </w:p>
    <w:p w14:paraId="0A89562C" w14:textId="51BB7EF8" w:rsidR="00484939" w:rsidRDefault="00484939" w:rsidP="00484939">
      <w:pPr>
        <w:pStyle w:val="bulleting"/>
        <w:numPr>
          <w:ilvl w:val="0"/>
          <w:numId w:val="0"/>
        </w:numPr>
      </w:pPr>
    </w:p>
    <w:p w14:paraId="73C371EE" w14:textId="77777777" w:rsidR="00484939" w:rsidRDefault="00484939" w:rsidP="00484939">
      <w:pPr>
        <w:rPr>
          <w:rFonts w:cstheme="minorHAnsi"/>
          <w:b/>
          <w:iCs/>
          <w:noProof/>
          <w:color w:val="00AEEF"/>
          <w:sz w:val="28"/>
          <w:szCs w:val="28"/>
        </w:rPr>
      </w:pPr>
    </w:p>
    <w:p w14:paraId="2BF6BE8F" w14:textId="35213DF0" w:rsidR="00484939" w:rsidRPr="00484939" w:rsidRDefault="00484939" w:rsidP="00484939">
      <w:pPr>
        <w:rPr>
          <w:rFonts w:ascii="Calibri" w:eastAsia="Calibri" w:hAnsi="Calibri" w:cstheme="minorHAnsi"/>
          <w:color w:val="FF0000"/>
          <w:sz w:val="22"/>
          <w:szCs w:val="22"/>
          <w:u w:color="000000"/>
          <w:bdr w:val="nil"/>
          <w:lang w:val="en-US"/>
        </w:rPr>
      </w:pPr>
      <w:r w:rsidRPr="00484939">
        <w:rPr>
          <w:rFonts w:cstheme="minorHAnsi"/>
          <w:b/>
          <w:iCs/>
          <w:noProof/>
          <w:color w:val="FF0000"/>
          <w:sz w:val="28"/>
          <w:szCs w:val="28"/>
        </w:rPr>
        <mc:AlternateContent>
          <mc:Choice Requires="wps">
            <w:drawing>
              <wp:anchor distT="0" distB="0" distL="114300" distR="114300" simplePos="0" relativeHeight="251692032" behindDoc="0" locked="0" layoutInCell="1" allowOverlap="1" wp14:anchorId="7B4A3129" wp14:editId="684CDE77">
                <wp:simplePos x="0" y="0"/>
                <wp:positionH relativeFrom="column">
                  <wp:posOffset>6350</wp:posOffset>
                </wp:positionH>
                <wp:positionV relativeFrom="paragraph">
                  <wp:posOffset>228823</wp:posOffset>
                </wp:positionV>
                <wp:extent cx="5610860" cy="0"/>
                <wp:effectExtent l="0" t="0" r="0" b="0"/>
                <wp:wrapNone/>
                <wp:docPr id="6" name="Rechte verbindingslijn 6"/>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C6840" id="Rechte verbindingslijn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ma6QEAACYEAAAOAAAAZHJzL2Uyb0RvYy54bWysU02P0zAQvSPxHyzfadKiRG3UdA+7Wi4I&#10;qoX9Aa4zbgz+km2a9t8zdtIUAUKrFTk49sy8N/Nm7O3dWStyAh+kNS1dLkpKwHDbSXNs6fPXx3dr&#10;SkJkpmPKGmjpBQK92719sx1cAyvbW9WBJ0hiQjO4lvYxuqYoAu9Bs7CwDgw6hfWaRTz6Y9F5NiC7&#10;VsWqLOtisL5z3nIIAa0Po5PuMr8QwONnIQJEolqKtcW8+rwe0lrstqw5euZ6yacy2Cuq0EwaTDpT&#10;PbDIyA8v/6DSknsbrIgLbnVhhZAcsgZUsyx/U/OlZw6yFmxOcHObwv+j5Z9Oe09k19KaEsM0jugJ&#10;eB8hDfUgTRpkUPKbIXXq1eBCg5B7s/fTKbi9T8LPwuv0R0nknPt7mfsL50g4Gqt6Wa5rHAO/+oob&#10;0PkQP4DVJG1aqqRJ0lnDTh9DxGQYeg1JZmXI0NJNtapyVLBKdo9SqeQL/ni4V56cGE59835TbdYj&#10;lXI9G61ViV9ShLRT+Li/8aBHGTQmzaPKvIsXBWMBTyCwc6hrOZaQ7izMebvvy4lfGYxMEIH1zaDy&#10;36ApNsEg3+OXAufonNGaOAO1NNb/LWs8X0sVY/xV9ag1yT7Y7pJnntuBlzF3a3o46bb/es7w2/Pe&#10;/QQAAP//AwBQSwMEFAAGAAgAAAAhAOXTkWnaAAAABwEAAA8AAABkcnMvZG93bnJldi54bWxMj09L&#10;xEAMxe+C32GI4M2dui611E6XKgh6EV0XvGY76R/sZEpndlu/vREPegovL7z8XrFd3KBONIXes4Hr&#10;VQKKuPa259bA/v3xKgMVIrLFwTMZ+KIA2/L8rMDc+pnf6LSLrZIQDjka6GIcc61D3ZHDsPIjsXiN&#10;nxxGkVOr7YSzhLtBr5Mk1Q57lg8djvTQUf25OzoDy9Mr3T5XL1Hj/mNYz/eNrjaNMZcXS3UHKtIS&#10;/47hB1/QoRSmgz+yDWoQLU2igZtUpthZtklBHX4Xuiz0f/7yGwAA//8DAFBLAQItABQABgAIAAAA&#10;IQC2gziS/gAAAOEBAAATAAAAAAAAAAAAAAAAAAAAAABbQ29udGVudF9UeXBlc10ueG1sUEsBAi0A&#10;FAAGAAgAAAAhADj9If/WAAAAlAEAAAsAAAAAAAAAAAAAAAAALwEAAF9yZWxzLy5yZWxzUEsBAi0A&#10;FAAGAAgAAAAhANRFaZrpAQAAJgQAAA4AAAAAAAAAAAAAAAAALgIAAGRycy9lMm9Eb2MueG1sUEsB&#10;Ai0AFAAGAAgAAAAhAOXTkWnaAAAABwEAAA8AAAAAAAAAAAAAAAAAQwQAAGRycy9kb3ducmV2Lnht&#10;bFBLBQYAAAAABAAEAPMAAABKBQAAAAA=&#10;" strokecolor="#939598">
                <v:stroke opacity="32896f" joinstyle="miter"/>
              </v:line>
            </w:pict>
          </mc:Fallback>
        </mc:AlternateContent>
      </w:r>
      <w:r w:rsidRPr="00484939">
        <w:rPr>
          <w:rFonts w:cstheme="minorHAnsi"/>
          <w:b/>
          <w:iCs/>
          <w:noProof/>
          <w:color w:val="FF0000"/>
          <w:sz w:val="28"/>
          <w:szCs w:val="28"/>
        </w:rPr>
        <w:t>Technology Use: Government Services Delivered Digitally</w:t>
      </w:r>
    </w:p>
    <w:p w14:paraId="33F93A9C" w14:textId="77777777" w:rsidR="00484939" w:rsidRPr="00C16F9A" w:rsidRDefault="00484939" w:rsidP="00484939">
      <w:pPr>
        <w:jc w:val="both"/>
        <w:rPr>
          <w:b/>
          <w:bCs/>
          <w:color w:val="000000" w:themeColor="text1"/>
          <w:lang w:val="en-US"/>
        </w:rPr>
      </w:pPr>
    </w:p>
    <w:p w14:paraId="753B8E0F" w14:textId="77777777" w:rsidR="00484939" w:rsidRDefault="00484939" w:rsidP="00484939">
      <w:pPr>
        <w:pStyle w:val="kopjeblauw"/>
      </w:pPr>
      <w:r w:rsidRPr="009F14E3">
        <w:t>Introduction</w:t>
      </w:r>
    </w:p>
    <w:p w14:paraId="08C5DAFA" w14:textId="77777777" w:rsidR="00484939" w:rsidRPr="009F14E3" w:rsidRDefault="00484939" w:rsidP="00484939">
      <w:pPr>
        <w:pStyle w:val="kopjeblauw"/>
      </w:pPr>
    </w:p>
    <w:p w14:paraId="296E504F" w14:textId="67498DFF" w:rsidR="00484939" w:rsidRDefault="00484939" w:rsidP="00484939">
      <w:pPr>
        <w:jc w:val="both"/>
        <w:rPr>
          <w:color w:val="000000" w:themeColor="text1"/>
          <w:sz w:val="22"/>
          <w:szCs w:val="22"/>
          <w:lang w:val="en-US"/>
        </w:rPr>
      </w:pPr>
      <w:r w:rsidRPr="00484939">
        <w:rPr>
          <w:color w:val="000000" w:themeColor="text1"/>
          <w:sz w:val="22"/>
          <w:szCs w:val="22"/>
          <w:lang w:val="en-US"/>
        </w:rPr>
        <w:t>When technology drives improved connectivity between SMEs and governments through greater transparency and access, it can have a positive impact on a country’s economic, social, and cultural development</w:t>
      </w:r>
      <w:r w:rsidRPr="00477C52">
        <w:rPr>
          <w:color w:val="000000" w:themeColor="text1"/>
          <w:sz w:val="22"/>
          <w:szCs w:val="22"/>
          <w:lang w:val="en-US"/>
        </w:rPr>
        <w:t>.</w:t>
      </w:r>
    </w:p>
    <w:p w14:paraId="13BF4ABD" w14:textId="77777777" w:rsidR="00484939" w:rsidRPr="005C02A3" w:rsidRDefault="00484939" w:rsidP="00484939">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84939" w:rsidRPr="00CC2AFB" w14:paraId="01798F57" w14:textId="77777777" w:rsidTr="00F40CA4">
        <w:tc>
          <w:tcPr>
            <w:tcW w:w="8818" w:type="dxa"/>
            <w:shd w:val="clear" w:color="auto" w:fill="auto"/>
          </w:tcPr>
          <w:p w14:paraId="2CA2ED62" w14:textId="2C38068F" w:rsidR="00484939" w:rsidRPr="00CC2AFB" w:rsidRDefault="00484939" w:rsidP="00F40CA4">
            <w:pPr>
              <w:jc w:val="both"/>
              <w:rPr>
                <w:b/>
                <w:bCs/>
                <w:color w:val="000000" w:themeColor="text1"/>
                <w:sz w:val="22"/>
                <w:szCs w:val="22"/>
                <w:lang w:val="en-US"/>
              </w:rPr>
            </w:pPr>
            <w:r w:rsidRPr="00484939">
              <w:rPr>
                <w:b/>
                <w:bCs/>
                <w:sz w:val="22"/>
                <w:szCs w:val="22"/>
              </w:rPr>
              <w:t>What digital technologies does the [country] government use to promote commerce?</w:t>
            </w:r>
          </w:p>
        </w:tc>
      </w:tr>
    </w:tbl>
    <w:p w14:paraId="2F7C9BB4" w14:textId="77777777" w:rsidR="00484939" w:rsidRPr="00C16F9A" w:rsidRDefault="00484939" w:rsidP="00484939">
      <w:pPr>
        <w:jc w:val="both"/>
        <w:rPr>
          <w:b/>
          <w:bCs/>
          <w:i/>
          <w:iCs/>
          <w:color w:val="000000" w:themeColor="text1"/>
          <w:lang w:val="en-US"/>
        </w:rPr>
      </w:pPr>
    </w:p>
    <w:p w14:paraId="5A6E0A7A" w14:textId="77777777" w:rsidR="00484939" w:rsidRPr="00C16F9A" w:rsidRDefault="00484939" w:rsidP="00484939">
      <w:pPr>
        <w:pStyle w:val="kopjeblauw"/>
        <w:rPr>
          <w:bCs/>
        </w:rPr>
      </w:pPr>
      <w:r w:rsidRPr="009F14E3">
        <w:t>Further detail</w:t>
      </w:r>
    </w:p>
    <w:p w14:paraId="16B0F73F" w14:textId="77777777" w:rsidR="00484939" w:rsidRPr="00AA6CD6" w:rsidRDefault="00484939" w:rsidP="00484939">
      <w:pPr>
        <w:pStyle w:val="bulleting"/>
        <w:ind w:left="360"/>
      </w:pPr>
      <w:r w:rsidRPr="00AA6CD6">
        <w:t xml:space="preserve">What, if any, G2B digital platforms does the government have? For example, </w:t>
      </w:r>
      <w:r>
        <w:t xml:space="preserve">has it established </w:t>
      </w:r>
      <w:r w:rsidRPr="00AA6CD6">
        <w:t>online platforms to facilitate business formalization and closure, business licenses, tax payments, etc.</w:t>
      </w:r>
      <w:r>
        <w:t>?</w:t>
      </w:r>
    </w:p>
    <w:p w14:paraId="1E09E68F" w14:textId="77777777" w:rsidR="00484939" w:rsidRDefault="00484939" w:rsidP="00484939">
      <w:pPr>
        <w:pStyle w:val="bulleting"/>
        <w:ind w:left="360"/>
      </w:pPr>
      <w:r w:rsidRPr="00AA6CD6">
        <w:t>Does the government track how many businesspeople use these resources? How many are using them and how often?</w:t>
      </w:r>
      <w:r>
        <w:t xml:space="preserve"> </w:t>
      </w:r>
    </w:p>
    <w:p w14:paraId="7CDEB80A" w14:textId="77777777" w:rsidR="00484939" w:rsidRPr="00AA6CD6" w:rsidRDefault="00484939" w:rsidP="00484939">
      <w:pPr>
        <w:pStyle w:val="bulleting"/>
        <w:ind w:left="360"/>
      </w:pPr>
      <w:r w:rsidRPr="00AA6CD6">
        <w:t>Are there plans to expand government services accessed or delivered digitally</w:t>
      </w:r>
      <w:r>
        <w:t xml:space="preserve"> in the future</w:t>
      </w:r>
      <w:r w:rsidRPr="00AA6CD6">
        <w:t>?</w:t>
      </w:r>
    </w:p>
    <w:p w14:paraId="07474B67" w14:textId="77777777" w:rsidR="00484939" w:rsidRPr="00AA6CD6" w:rsidRDefault="00484939" w:rsidP="00484939">
      <w:pPr>
        <w:pStyle w:val="bulleting"/>
        <w:ind w:left="360"/>
      </w:pPr>
      <w:r w:rsidRPr="00AA6CD6">
        <w:t xml:space="preserve">If the government does not offer any G2B services through digital platforms, </w:t>
      </w:r>
      <w:r>
        <w:t xml:space="preserve">why has it not done so? </w:t>
      </w:r>
      <w:r w:rsidRPr="00AA6CD6">
        <w:t xml:space="preserve"> </w:t>
      </w:r>
      <w:r>
        <w:t xml:space="preserve"> </w:t>
      </w:r>
    </w:p>
    <w:p w14:paraId="4AFFC961" w14:textId="0CEFCCC6" w:rsidR="00484939" w:rsidRPr="00477C52" w:rsidRDefault="00484939" w:rsidP="00484939">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w:lastRenderedPageBreak/>
        <mc:AlternateContent>
          <mc:Choice Requires="wps">
            <w:drawing>
              <wp:anchor distT="0" distB="0" distL="114300" distR="114300" simplePos="0" relativeHeight="251694080" behindDoc="0" locked="0" layoutInCell="1" allowOverlap="1" wp14:anchorId="66E0D96F" wp14:editId="5B025A9A">
                <wp:simplePos x="0" y="0"/>
                <wp:positionH relativeFrom="column">
                  <wp:posOffset>6350</wp:posOffset>
                </wp:positionH>
                <wp:positionV relativeFrom="paragraph">
                  <wp:posOffset>228823</wp:posOffset>
                </wp:positionV>
                <wp:extent cx="561086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D2F5A" id="Rechte verbindingslijn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K26QEAACYEAAAOAAAAZHJzL2Uyb0RvYy54bWysU02P0zAQvSPxHyzfaZKidNuo6R52tVwQ&#10;VMvyA1xn3Bj8Jds07b9n7KQpAoQQIgfHnpn3Zt6Mvb0/a0VO4IO0pqXVoqQEDLedNMeWfn55erOm&#10;JERmOqasgZZeIND73etX28E1sLS9VR14giQmNINraR+ja4oi8B40CwvrwKBTWK9ZxKM/Fp1nA7Jr&#10;VSzLclUM1nfOWw4hoPVxdNJd5hcCePwoRIBIVEuxtphXn9dDWovdljVHz1wv+VQG+4cqNJMGk85U&#10;jywy8s3LX6i05N4GK+KCW11YISSHrAHVVOVPaj71zEHWgs0Jbm5T+H+0/MNp74nsWnpHiWEaR/QM&#10;vI+QhnqQJg0yKPnFkLvUq8GFBiEPZu+nU3B7n4Sfhdfpj5LIOff3MvcXzpFwNNarqlyvcAz86itu&#10;QOdDfAdWk7RpqZImSWcNO70PEZNh6DUkmZUhQ0s39bLOUcEq2T1JpZIv+OPhQXlyYjj1zdtNvVmP&#10;VMr1bLTWJX5JEdJO4eP+xoMeZdCYNI8q8y5eFIwFPIPAzqGuaiwh3VmY83Zfq4lfGYxMEIH1zaDy&#10;z6ApNsEg3+O/Bc7ROaM1cQZqaaz/XdZ4vpYqxvir6lFrkn2w3SXPPLcDL2Pu1vRw0m3/8Zzht+e9&#10;+w4AAP//AwBQSwMEFAAGAAgAAAAhAOXTkWnaAAAABwEAAA8AAABkcnMvZG93bnJldi54bWxMj09L&#10;xEAMxe+C32GI4M2dui611E6XKgh6EV0XvGY76R/sZEpndlu/vREPegovL7z8XrFd3KBONIXes4Hr&#10;VQKKuPa259bA/v3xKgMVIrLFwTMZ+KIA2/L8rMDc+pnf6LSLrZIQDjka6GIcc61D3ZHDsPIjsXiN&#10;nxxGkVOr7YSzhLtBr5Mk1Q57lg8djvTQUf25OzoDy9Mr3T5XL1Hj/mNYz/eNrjaNMZcXS3UHKtIS&#10;/47hB1/QoRSmgz+yDWoQLU2igZtUpthZtklBHX4Xuiz0f/7yGwAA//8DAFBLAQItABQABgAIAAAA&#10;IQC2gziS/gAAAOEBAAATAAAAAAAAAAAAAAAAAAAAAABbQ29udGVudF9UeXBlc10ueG1sUEsBAi0A&#10;FAAGAAgAAAAhADj9If/WAAAAlAEAAAsAAAAAAAAAAAAAAAAALwEAAF9yZWxzLy5yZWxzUEsBAi0A&#10;FAAGAAgAAAAhAIcOErbpAQAAJgQAAA4AAAAAAAAAAAAAAAAALgIAAGRycy9lMm9Eb2MueG1sUEsB&#10;Ai0AFAAGAAgAAAAhAOXTkWnaAAAABwEAAA8AAAAAAAAAAAAAAAAAQwQAAGRycy9kb3ducmV2Lnht&#10;bFBLBQYAAAAABAAEAPMAAABKBQAAAAA=&#10;" strokecolor="#939598">
                <v:stroke opacity="32896f" joinstyle="miter"/>
              </v:line>
            </w:pict>
          </mc:Fallback>
        </mc:AlternateContent>
      </w:r>
      <w:r w:rsidRPr="00484939">
        <w:rPr>
          <w:rFonts w:cstheme="minorHAnsi"/>
          <w:b/>
          <w:iCs/>
          <w:noProof/>
          <w:color w:val="00AEEF"/>
          <w:sz w:val="28"/>
          <w:szCs w:val="28"/>
        </w:rPr>
        <w:t>Government Interaction with Private Sector</w:t>
      </w:r>
    </w:p>
    <w:p w14:paraId="51DD5F2A" w14:textId="77777777" w:rsidR="00484939" w:rsidRPr="00C16F9A" w:rsidRDefault="00484939" w:rsidP="00484939">
      <w:pPr>
        <w:jc w:val="both"/>
        <w:rPr>
          <w:b/>
          <w:bCs/>
          <w:color w:val="000000" w:themeColor="text1"/>
          <w:lang w:val="en-US"/>
        </w:rPr>
      </w:pPr>
    </w:p>
    <w:p w14:paraId="74F9A8D2" w14:textId="77777777" w:rsidR="00484939" w:rsidRDefault="00484939" w:rsidP="00484939">
      <w:pPr>
        <w:pStyle w:val="kopjeblauw"/>
      </w:pPr>
      <w:r w:rsidRPr="009F14E3">
        <w:t>Introduction</w:t>
      </w:r>
    </w:p>
    <w:p w14:paraId="28CE661E" w14:textId="77777777" w:rsidR="00484939" w:rsidRPr="009F14E3" w:rsidRDefault="00484939" w:rsidP="00484939">
      <w:pPr>
        <w:pStyle w:val="kopjeblauw"/>
      </w:pPr>
    </w:p>
    <w:p w14:paraId="1130610C" w14:textId="2645AC83" w:rsidR="00484939" w:rsidRDefault="00484939" w:rsidP="00484939">
      <w:pPr>
        <w:jc w:val="both"/>
        <w:rPr>
          <w:color w:val="000000" w:themeColor="text1"/>
          <w:sz w:val="22"/>
          <w:szCs w:val="22"/>
          <w:lang w:val="en-US"/>
        </w:rPr>
      </w:pPr>
      <w:r w:rsidRPr="00484939">
        <w:rPr>
          <w:color w:val="000000" w:themeColor="text1"/>
          <w:sz w:val="22"/>
          <w:szCs w:val="22"/>
          <w:lang w:val="en-US"/>
        </w:rPr>
        <w:t>Public sector opinion of the business community and of entrepreneurs specifically varies. Some think that businesspeople are mostly interested in promoting their own personal interests; others think that businesspeople are valuable and crucial for a country’s overall progress</w:t>
      </w:r>
      <w:r w:rsidRPr="00477C52">
        <w:rPr>
          <w:color w:val="000000" w:themeColor="text1"/>
          <w:sz w:val="22"/>
          <w:szCs w:val="22"/>
          <w:lang w:val="en-US"/>
        </w:rPr>
        <w:t>.</w:t>
      </w:r>
    </w:p>
    <w:p w14:paraId="34989F55" w14:textId="349942F2" w:rsidR="00484939" w:rsidRDefault="00484939" w:rsidP="00484939">
      <w:pPr>
        <w:jc w:val="both"/>
        <w:rPr>
          <w:bCs/>
          <w:color w:val="000000" w:themeColor="text1"/>
          <w:sz w:val="22"/>
          <w:szCs w:val="22"/>
          <w:lang w:val="en-US"/>
        </w:rPr>
      </w:pPr>
    </w:p>
    <w:p w14:paraId="76AA0E75" w14:textId="77777777" w:rsidR="00484939" w:rsidRPr="005C02A3" w:rsidRDefault="00484939" w:rsidP="00484939">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84939" w:rsidRPr="00CC2AFB" w14:paraId="5743984B" w14:textId="77777777" w:rsidTr="00F40CA4">
        <w:tc>
          <w:tcPr>
            <w:tcW w:w="8818" w:type="dxa"/>
            <w:shd w:val="clear" w:color="auto" w:fill="auto"/>
          </w:tcPr>
          <w:p w14:paraId="7C50071B" w14:textId="77777777" w:rsidR="00484939" w:rsidRPr="00484939" w:rsidRDefault="00484939" w:rsidP="00484939">
            <w:pPr>
              <w:jc w:val="both"/>
              <w:rPr>
                <w:b/>
                <w:bCs/>
                <w:sz w:val="22"/>
                <w:szCs w:val="22"/>
              </w:rPr>
            </w:pPr>
            <w:r w:rsidRPr="00484939">
              <w:rPr>
                <w:b/>
                <w:bCs/>
                <w:sz w:val="22"/>
                <w:szCs w:val="22"/>
              </w:rPr>
              <w:t xml:space="preserve">What is the most prevalent opinion within this government toward the private sector?  </w:t>
            </w:r>
          </w:p>
          <w:p w14:paraId="252D9810" w14:textId="77777777" w:rsidR="00484939" w:rsidRPr="00484939" w:rsidRDefault="00484939" w:rsidP="00484939">
            <w:pPr>
              <w:jc w:val="both"/>
              <w:rPr>
                <w:b/>
                <w:bCs/>
                <w:sz w:val="22"/>
                <w:szCs w:val="22"/>
              </w:rPr>
            </w:pPr>
          </w:p>
          <w:p w14:paraId="612F5E06" w14:textId="77777777" w:rsidR="00484939" w:rsidRPr="00484939" w:rsidRDefault="00484939" w:rsidP="00484939">
            <w:pPr>
              <w:jc w:val="both"/>
              <w:rPr>
                <w:b/>
                <w:bCs/>
                <w:sz w:val="22"/>
                <w:szCs w:val="22"/>
              </w:rPr>
            </w:pPr>
            <w:r w:rsidRPr="00484939">
              <w:rPr>
                <w:b/>
                <w:bCs/>
                <w:sz w:val="22"/>
                <w:szCs w:val="22"/>
              </w:rPr>
              <w:t xml:space="preserve">Does the government have any formally established channels to engage with the private sector? Examples include public-private dialogue, task forces, presidential commissions, government-business roundtables, etc. </w:t>
            </w:r>
          </w:p>
          <w:p w14:paraId="7136FF91" w14:textId="1478FCAF" w:rsidR="00484939" w:rsidRPr="00484939" w:rsidRDefault="00484939" w:rsidP="009378F4">
            <w:pPr>
              <w:pStyle w:val="bulleting"/>
              <w:ind w:left="720"/>
              <w:rPr>
                <w:b/>
                <w:bCs/>
              </w:rPr>
            </w:pPr>
            <w:r w:rsidRPr="00484939">
              <w:rPr>
                <w:b/>
                <w:bCs/>
              </w:rPr>
              <w:t xml:space="preserve">If so, have there been any challenges or obstacles in setting up and maintaining these groups? </w:t>
            </w:r>
          </w:p>
          <w:p w14:paraId="5E2547E2" w14:textId="09153E3D" w:rsidR="00484939" w:rsidRPr="00CC2AFB" w:rsidRDefault="00484939" w:rsidP="009378F4">
            <w:pPr>
              <w:pStyle w:val="bulleting"/>
              <w:ind w:left="720"/>
            </w:pPr>
            <w:r w:rsidRPr="00484939">
              <w:rPr>
                <w:b/>
                <w:bCs/>
              </w:rPr>
              <w:t>What results have been achieved via PPD, such as, for example, legislative reform or setting up more permanent biz-to-gov feedback channels?</w:t>
            </w:r>
          </w:p>
        </w:tc>
      </w:tr>
    </w:tbl>
    <w:p w14:paraId="5736645D" w14:textId="77777777" w:rsidR="00484939" w:rsidRPr="00C16F9A" w:rsidRDefault="00484939" w:rsidP="00484939">
      <w:pPr>
        <w:jc w:val="both"/>
        <w:rPr>
          <w:b/>
          <w:bCs/>
          <w:i/>
          <w:iCs/>
          <w:color w:val="000000" w:themeColor="text1"/>
          <w:lang w:val="en-US"/>
        </w:rPr>
      </w:pPr>
    </w:p>
    <w:p w14:paraId="5CB52BEF" w14:textId="77777777" w:rsidR="00484939" w:rsidRPr="00C16F9A" w:rsidRDefault="00484939" w:rsidP="00484939">
      <w:pPr>
        <w:pStyle w:val="kopjeblauw"/>
        <w:rPr>
          <w:bCs/>
        </w:rPr>
      </w:pPr>
      <w:r w:rsidRPr="009F14E3">
        <w:t>Further detail</w:t>
      </w:r>
    </w:p>
    <w:p w14:paraId="369566F8" w14:textId="77777777" w:rsidR="00484939" w:rsidRDefault="00484939" w:rsidP="00484939">
      <w:pPr>
        <w:pStyle w:val="bulleting"/>
        <w:ind w:left="360"/>
      </w:pPr>
      <w:r>
        <w:t>Have the initiatives ever been fully or partially delivered digitally?</w:t>
      </w:r>
    </w:p>
    <w:p w14:paraId="1C9BFC35" w14:textId="77777777" w:rsidR="00484939" w:rsidRDefault="00484939" w:rsidP="00484939">
      <w:pPr>
        <w:pStyle w:val="bulleting"/>
        <w:ind w:left="360"/>
      </w:pPr>
      <w:r>
        <w:t>What does the government do, if anything, to ensure that women business owners are adequately represented in dialogues with the government?</w:t>
      </w:r>
    </w:p>
    <w:p w14:paraId="27273501" w14:textId="77777777" w:rsidR="00484939" w:rsidRDefault="00484939" w:rsidP="00484939">
      <w:pPr>
        <w:pStyle w:val="bulleting"/>
        <w:ind w:left="360"/>
      </w:pPr>
      <w:r>
        <w:t>What industries does the government currently prioritize? Does it organize, or is it planning to organize, dialogues between key business leaders in those sectors and government officials?</w:t>
      </w:r>
    </w:p>
    <w:p w14:paraId="2629203C" w14:textId="77777777" w:rsidR="00484939" w:rsidRDefault="00484939" w:rsidP="00484939">
      <w:pPr>
        <w:pStyle w:val="bulleting"/>
        <w:ind w:left="360"/>
      </w:pPr>
      <w:r>
        <w:t>Does the government’s industry focus include sectors dominated by women, either as owners or employees?</w:t>
      </w:r>
    </w:p>
    <w:p w14:paraId="2083FDA5" w14:textId="02A655AC" w:rsidR="00484939" w:rsidRDefault="00484939" w:rsidP="00484939">
      <w:pPr>
        <w:pStyle w:val="bulleting"/>
        <w:numPr>
          <w:ilvl w:val="0"/>
          <w:numId w:val="0"/>
        </w:numPr>
      </w:pPr>
    </w:p>
    <w:p w14:paraId="423159D6" w14:textId="7A5042FA" w:rsidR="00484939" w:rsidRDefault="00484939" w:rsidP="00484939">
      <w:pPr>
        <w:pStyle w:val="bulleting"/>
        <w:numPr>
          <w:ilvl w:val="0"/>
          <w:numId w:val="0"/>
        </w:numPr>
      </w:pPr>
    </w:p>
    <w:p w14:paraId="324611FC" w14:textId="77777777" w:rsidR="009378F4" w:rsidRDefault="009378F4" w:rsidP="009378F4">
      <w:pPr>
        <w:rPr>
          <w:rFonts w:cstheme="minorHAnsi"/>
          <w:b/>
          <w:iCs/>
          <w:noProof/>
          <w:color w:val="00AEEF"/>
          <w:sz w:val="28"/>
          <w:szCs w:val="28"/>
        </w:rPr>
      </w:pPr>
    </w:p>
    <w:p w14:paraId="72952B07" w14:textId="77777777" w:rsidR="009378F4" w:rsidRDefault="009378F4">
      <w:pPr>
        <w:rPr>
          <w:rFonts w:cstheme="minorHAnsi"/>
          <w:b/>
          <w:iCs/>
          <w:noProof/>
          <w:color w:val="00AEEF"/>
          <w:sz w:val="28"/>
          <w:szCs w:val="28"/>
        </w:rPr>
      </w:pPr>
      <w:r>
        <w:rPr>
          <w:rFonts w:cstheme="minorHAnsi"/>
          <w:b/>
          <w:iCs/>
          <w:noProof/>
          <w:color w:val="00AEEF"/>
          <w:sz w:val="28"/>
          <w:szCs w:val="28"/>
        </w:rPr>
        <w:br w:type="page"/>
      </w:r>
    </w:p>
    <w:p w14:paraId="452CB555" w14:textId="5E5EB6BC" w:rsidR="009378F4" w:rsidRPr="00477C52" w:rsidRDefault="009378F4" w:rsidP="009378F4">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w:lastRenderedPageBreak/>
        <mc:AlternateContent>
          <mc:Choice Requires="wps">
            <w:drawing>
              <wp:anchor distT="0" distB="0" distL="114300" distR="114300" simplePos="0" relativeHeight="251696128" behindDoc="0" locked="0" layoutInCell="1" allowOverlap="1" wp14:anchorId="616201CD" wp14:editId="07EC0E1C">
                <wp:simplePos x="0" y="0"/>
                <wp:positionH relativeFrom="column">
                  <wp:posOffset>6350</wp:posOffset>
                </wp:positionH>
                <wp:positionV relativeFrom="paragraph">
                  <wp:posOffset>228823</wp:posOffset>
                </wp:positionV>
                <wp:extent cx="5610860" cy="0"/>
                <wp:effectExtent l="0" t="0" r="0" b="0"/>
                <wp:wrapNone/>
                <wp:docPr id="8" name="Rechte verbindingslijn 8"/>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83343" id="Rechte verbindingslijn 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nL6QEAACYEAAAOAAAAZHJzL2Uyb0RvYy54bWysU02P0zAQvSPxHyzfaZKiVG3UdA+7Wi4I&#10;qoX9Aa4zbgz+km2a9t8zdtIUAUKrFTk49sy8N/Nm7O3dWStyAh+kNS2tFiUlYLjtpDm29Pnr47s1&#10;JSEy0zFlDbT0AoHe7d6+2Q6ugaXtrerAEyQxoRlcS/sYXVMUgfegWVhYBwadwnrNIh79seg8G5Bd&#10;q2JZlqtisL5z3nIIAa0Po5PuMr8QwONnIQJEolqKtcW8+rwe0lrstqw5euZ6yacy2Cuq0EwaTDpT&#10;PbDIyA8v/6DSknsbrIgLbnVhhZAcsgZUU5W/qfnSMwdZCzYnuLlN4f/R8k+nvSeyaykOyjCNI3oC&#10;3kdIQz1IkwYZlPxmyDr1anChQci92fvpFNzeJ+Fn4XX6oyRyzv29zP2FcyQcjfWqKtcrHAO/+oob&#10;0PkQP4DVJG1aqqRJ0lnDTh9DxGQYeg1JZmXI0NJNvaxzVLBKdo9SqeQL/ni4V56cGE59835Tb9Yj&#10;lXI9G611iV9ShLRT+Li/8aBHGTQmzaPKvIsXBWMBTyCwc6irGktIdxbmvN33auJXBiMTRGB9M6j8&#10;N2iKTTDI9/ilwDk6Z7QmzkAtjfV/yxrP11LFGH9VPWpNsg+2u+SZ53bgZczdmh5Ouu2/njP89rx3&#10;PwEAAP//AwBQSwMEFAAGAAgAAAAhAOXTkWnaAAAABwEAAA8AAABkcnMvZG93bnJldi54bWxMj09L&#10;xEAMxe+C32GI4M2dui611E6XKgh6EV0XvGY76R/sZEpndlu/vREPegovL7z8XrFd3KBONIXes4Hr&#10;VQKKuPa259bA/v3xKgMVIrLFwTMZ+KIA2/L8rMDc+pnf6LSLrZIQDjka6GIcc61D3ZHDsPIjsXiN&#10;nxxGkVOr7YSzhLtBr5Mk1Q57lg8djvTQUf25OzoDy9Mr3T5XL1Hj/mNYz/eNrjaNMZcXS3UHKtIS&#10;/47hB1/QoRSmgz+yDWoQLU2igZtUpthZtklBHX4Xuiz0f/7yGwAA//8DAFBLAQItABQABgAIAAAA&#10;IQC2gziS/gAAAOEBAAATAAAAAAAAAAAAAAAAAAAAAABbQ29udGVudF9UeXBlc10ueG1sUEsBAi0A&#10;FAAGAAgAAAAhADj9If/WAAAAlAEAAAsAAAAAAAAAAAAAAAAALwEAAF9yZWxzLy5yZWxzUEsBAi0A&#10;FAAGAAgAAAAhAOei2cvpAQAAJgQAAA4AAAAAAAAAAAAAAAAALgIAAGRycy9lMm9Eb2MueG1sUEsB&#10;Ai0AFAAGAAgAAAAhAOXTkWnaAAAABwEAAA8AAAAAAAAAAAAAAAAAQwQAAGRycy9kb3ducmV2Lnht&#10;bFBLBQYAAAAABAAEAPMAAABKBQAAAAA=&#10;" strokecolor="#939598">
                <v:stroke opacity="32896f" joinstyle="miter"/>
              </v:line>
            </w:pict>
          </mc:Fallback>
        </mc:AlternateContent>
      </w:r>
      <w:r w:rsidRPr="009378F4">
        <w:rPr>
          <w:rFonts w:cstheme="minorHAnsi"/>
          <w:b/>
          <w:iCs/>
          <w:noProof/>
          <w:color w:val="00AEEF"/>
          <w:sz w:val="28"/>
          <w:szCs w:val="28"/>
        </w:rPr>
        <w:t>Women’s Support Organizations</w:t>
      </w:r>
    </w:p>
    <w:p w14:paraId="5F354DFA" w14:textId="77777777" w:rsidR="009378F4" w:rsidRPr="00C16F9A" w:rsidRDefault="009378F4" w:rsidP="009378F4">
      <w:pPr>
        <w:jc w:val="both"/>
        <w:rPr>
          <w:b/>
          <w:bCs/>
          <w:color w:val="000000" w:themeColor="text1"/>
          <w:lang w:val="en-US"/>
        </w:rPr>
      </w:pPr>
    </w:p>
    <w:p w14:paraId="1AFD5055" w14:textId="77777777" w:rsidR="009378F4" w:rsidRDefault="009378F4" w:rsidP="009378F4">
      <w:pPr>
        <w:pStyle w:val="kopjeblauw"/>
      </w:pPr>
      <w:r w:rsidRPr="009F14E3">
        <w:t>Introduction</w:t>
      </w:r>
    </w:p>
    <w:p w14:paraId="02FF7E8F" w14:textId="77777777" w:rsidR="009378F4" w:rsidRPr="009F14E3" w:rsidRDefault="009378F4" w:rsidP="009378F4">
      <w:pPr>
        <w:pStyle w:val="kopjeblauw"/>
      </w:pPr>
    </w:p>
    <w:p w14:paraId="1EA6F7D6" w14:textId="371DB09A" w:rsidR="009378F4" w:rsidRDefault="009378F4" w:rsidP="009378F4">
      <w:pPr>
        <w:jc w:val="both"/>
        <w:rPr>
          <w:color w:val="000000" w:themeColor="text1"/>
          <w:sz w:val="22"/>
          <w:szCs w:val="22"/>
          <w:lang w:val="en-US"/>
        </w:rPr>
      </w:pPr>
      <w:r w:rsidRPr="009378F4">
        <w:rPr>
          <w:color w:val="000000" w:themeColor="text1"/>
          <w:sz w:val="22"/>
          <w:szCs w:val="22"/>
          <w:lang w:val="en-US"/>
        </w:rPr>
        <w:t>In many countries, organizations of women entrepreneurs or other women’s support groups assist women in developing their businesses, accessing information, improving their skills, and networking</w:t>
      </w:r>
      <w:r w:rsidRPr="00477C52">
        <w:rPr>
          <w:color w:val="000000" w:themeColor="text1"/>
          <w:sz w:val="22"/>
          <w:szCs w:val="22"/>
          <w:lang w:val="en-US"/>
        </w:rPr>
        <w:t>.</w:t>
      </w:r>
    </w:p>
    <w:p w14:paraId="067E95F4" w14:textId="77777777" w:rsidR="009378F4" w:rsidRDefault="009378F4" w:rsidP="009378F4">
      <w:pPr>
        <w:jc w:val="both"/>
        <w:rPr>
          <w:bCs/>
          <w:color w:val="000000" w:themeColor="text1"/>
          <w:sz w:val="22"/>
          <w:szCs w:val="22"/>
          <w:lang w:val="en-US"/>
        </w:rPr>
      </w:pPr>
    </w:p>
    <w:p w14:paraId="414B6784" w14:textId="77777777" w:rsidR="009378F4" w:rsidRPr="005C02A3" w:rsidRDefault="009378F4" w:rsidP="009378F4">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9378F4" w:rsidRPr="00CC2AFB" w14:paraId="21864D1F" w14:textId="77777777" w:rsidTr="00F40CA4">
        <w:tc>
          <w:tcPr>
            <w:tcW w:w="8818" w:type="dxa"/>
            <w:shd w:val="clear" w:color="auto" w:fill="auto"/>
          </w:tcPr>
          <w:p w14:paraId="1396F6CA" w14:textId="6E906C5E" w:rsidR="009378F4" w:rsidRPr="009378F4" w:rsidRDefault="009378F4" w:rsidP="009378F4">
            <w:pPr>
              <w:rPr>
                <w:b/>
                <w:bCs/>
              </w:rPr>
            </w:pPr>
            <w:r w:rsidRPr="009378F4">
              <w:rPr>
                <w:b/>
                <w:bCs/>
                <w:sz w:val="22"/>
                <w:szCs w:val="22"/>
              </w:rPr>
              <w:t>Do you know of any in [country]? [Make a list.] What kinds of entrepreneurship programs have international development organizations or charities registered with the government? Some examples include USAID and FCDO</w:t>
            </w:r>
            <w:r>
              <w:rPr>
                <w:rStyle w:val="Voetnootmarkering"/>
                <w:b/>
                <w:bCs/>
                <w:sz w:val="22"/>
                <w:szCs w:val="22"/>
              </w:rPr>
              <w:footnoteReference w:id="4"/>
            </w:r>
            <w:r>
              <w:rPr>
                <w:b/>
                <w:bCs/>
                <w:sz w:val="22"/>
                <w:szCs w:val="22"/>
              </w:rPr>
              <w:t xml:space="preserve"> </w:t>
            </w:r>
            <w:r w:rsidRPr="009378F4">
              <w:rPr>
                <w:b/>
                <w:bCs/>
                <w:sz w:val="22"/>
                <w:szCs w:val="22"/>
              </w:rPr>
              <w:t>or CARE and Oxfam</w:t>
            </w:r>
            <w:r w:rsidRPr="009378F4">
              <w:rPr>
                <w:b/>
                <w:bCs/>
                <w:sz w:val="22"/>
                <w:szCs w:val="22"/>
              </w:rPr>
              <w:t>.</w:t>
            </w:r>
          </w:p>
        </w:tc>
      </w:tr>
    </w:tbl>
    <w:p w14:paraId="38495868" w14:textId="77777777" w:rsidR="009378F4" w:rsidRPr="00C16F9A" w:rsidRDefault="009378F4" w:rsidP="009378F4">
      <w:pPr>
        <w:jc w:val="both"/>
        <w:rPr>
          <w:b/>
          <w:bCs/>
          <w:i/>
          <w:iCs/>
          <w:color w:val="000000" w:themeColor="text1"/>
          <w:lang w:val="en-US"/>
        </w:rPr>
      </w:pPr>
    </w:p>
    <w:p w14:paraId="70D165D2" w14:textId="77777777" w:rsidR="009378F4" w:rsidRPr="00C16F9A" w:rsidRDefault="009378F4" w:rsidP="009378F4">
      <w:pPr>
        <w:pStyle w:val="kopjeblauw"/>
        <w:rPr>
          <w:bCs/>
        </w:rPr>
      </w:pPr>
      <w:r w:rsidRPr="009F14E3">
        <w:t>Further detail</w:t>
      </w:r>
    </w:p>
    <w:p w14:paraId="27A6A136" w14:textId="77777777" w:rsidR="009378F4" w:rsidRPr="00AA6CD6" w:rsidRDefault="009378F4" w:rsidP="009378F4">
      <w:pPr>
        <w:pStyle w:val="bulleting"/>
        <w:ind w:left="360"/>
      </w:pPr>
      <w:r w:rsidRPr="00AA6CD6">
        <w:t>Do these organizations report their results only to funders</w:t>
      </w:r>
      <w:r>
        <w:t>,</w:t>
      </w:r>
      <w:r w:rsidRPr="00AA6CD6">
        <w:t xml:space="preserve"> or do they also report to the government?</w:t>
      </w:r>
    </w:p>
    <w:p w14:paraId="3E8351FC" w14:textId="77777777" w:rsidR="009378F4" w:rsidRPr="00AA6CD6" w:rsidRDefault="009378F4" w:rsidP="009378F4">
      <w:pPr>
        <w:pStyle w:val="bulleting"/>
        <w:ind w:left="360"/>
      </w:pPr>
      <w:r w:rsidRPr="00AA6CD6">
        <w:t>From the government´s perspective, which</w:t>
      </w:r>
      <w:r>
        <w:t xml:space="preserve"> of these programs</w:t>
      </w:r>
      <w:r w:rsidRPr="00AA6CD6">
        <w:t xml:space="preserve"> have been the most successful? Why?</w:t>
      </w:r>
    </w:p>
    <w:p w14:paraId="4EED0152" w14:textId="77777777" w:rsidR="009378F4" w:rsidRPr="00AA6CD6" w:rsidRDefault="009378F4" w:rsidP="009378F4">
      <w:pPr>
        <w:pStyle w:val="bulleting"/>
        <w:ind w:left="360"/>
      </w:pPr>
      <w:r w:rsidRPr="00AA6CD6">
        <w:t>Has the government worked with any of these organizations to implement programs?</w:t>
      </w:r>
    </w:p>
    <w:p w14:paraId="75587948" w14:textId="77777777" w:rsidR="009378F4" w:rsidRPr="00AA6CD6" w:rsidRDefault="009378F4" w:rsidP="009378F4">
      <w:pPr>
        <w:pStyle w:val="bulleting"/>
        <w:ind w:left="360"/>
      </w:pPr>
      <w:r w:rsidRPr="00AA6CD6">
        <w:t xml:space="preserve">Where were most of these efforts focused? Rural areas? Poor urban areas? </w:t>
      </w:r>
    </w:p>
    <w:p w14:paraId="5DD29693" w14:textId="77777777" w:rsidR="009378F4" w:rsidRPr="009378F4" w:rsidRDefault="009378F4" w:rsidP="009378F4">
      <w:pPr>
        <w:pStyle w:val="bulleting"/>
        <w:ind w:left="360"/>
      </w:pPr>
      <w:r w:rsidRPr="00AA6CD6">
        <w:rPr>
          <w:bCs/>
        </w:rPr>
        <w:t>Do you know of any organizations that support the private sector in sourcing from WSMEs? If so, which ones?</w:t>
      </w:r>
    </w:p>
    <w:p w14:paraId="216601DB" w14:textId="07E7AC88" w:rsidR="009378F4" w:rsidRPr="009378F4" w:rsidRDefault="009378F4" w:rsidP="009378F4">
      <w:pPr>
        <w:pStyle w:val="bulleting"/>
        <w:ind w:left="360"/>
      </w:pPr>
      <w:r w:rsidRPr="467BA76D">
        <w:t>Do you know whether any digital technologies</w:t>
      </w:r>
      <w:r>
        <w:t xml:space="preserve"> </w:t>
      </w:r>
      <w:r w:rsidRPr="467BA76D">
        <w:t>—</w:t>
      </w:r>
      <w:r>
        <w:t xml:space="preserve"> </w:t>
      </w:r>
      <w:r w:rsidRPr="467BA76D">
        <w:t>such as video training programs or mobile banking accounts</w:t>
      </w:r>
      <w:r>
        <w:t xml:space="preserve"> </w:t>
      </w:r>
      <w:r w:rsidRPr="467BA76D">
        <w:t>—</w:t>
      </w:r>
      <w:r>
        <w:t xml:space="preserve"> </w:t>
      </w:r>
      <w:r w:rsidRPr="467BA76D">
        <w:t xml:space="preserve">were used to implement </w:t>
      </w:r>
      <w:r>
        <w:t>these programs</w:t>
      </w:r>
      <w:r w:rsidRPr="467BA76D">
        <w:t>?</w:t>
      </w:r>
    </w:p>
    <w:p w14:paraId="742678AA" w14:textId="77777777" w:rsidR="00484939" w:rsidRDefault="00484939" w:rsidP="00484939">
      <w:pPr>
        <w:pStyle w:val="bulleting"/>
        <w:numPr>
          <w:ilvl w:val="0"/>
          <w:numId w:val="0"/>
        </w:numPr>
      </w:pPr>
    </w:p>
    <w:p w14:paraId="0D34486C" w14:textId="77777777" w:rsidR="00484939" w:rsidRDefault="00484939" w:rsidP="00484939">
      <w:pPr>
        <w:pStyle w:val="bulleting"/>
        <w:numPr>
          <w:ilvl w:val="0"/>
          <w:numId w:val="0"/>
        </w:numPr>
      </w:pPr>
    </w:p>
    <w:p w14:paraId="34447BB9" w14:textId="7CA5BC9C" w:rsidR="004E66B4" w:rsidRDefault="004E66B4" w:rsidP="004E66B4">
      <w:pPr>
        <w:pStyle w:val="Body"/>
        <w:spacing w:line="240" w:lineRule="auto"/>
        <w:jc w:val="both"/>
        <w:rPr>
          <w:rFonts w:asciiTheme="minorHAnsi" w:hAnsiTheme="minorHAnsi" w:cstheme="minorHAnsi"/>
          <w:b/>
          <w:iCs/>
          <w:color w:val="002F54"/>
          <w:sz w:val="28"/>
          <w:szCs w:val="28"/>
        </w:rPr>
      </w:pPr>
      <w:r w:rsidRPr="0010430B">
        <w:rPr>
          <w:rFonts w:asciiTheme="minorHAnsi" w:hAnsiTheme="minorHAnsi" w:cstheme="minorHAnsi"/>
          <w:b/>
          <w:iCs/>
          <w:noProof/>
          <w:color w:val="002F54"/>
          <w:sz w:val="28"/>
          <w:szCs w:val="28"/>
          <w:bdr w:val="none" w:sz="0" w:space="0" w:color="auto"/>
        </w:rPr>
        <mc:AlternateContent>
          <mc:Choice Requires="wps">
            <w:drawing>
              <wp:anchor distT="0" distB="0" distL="114300" distR="114300" simplePos="0" relativeHeight="251683840" behindDoc="0" locked="0" layoutInCell="1" allowOverlap="1" wp14:anchorId="5C14D953" wp14:editId="26E22164">
                <wp:simplePos x="0" y="0"/>
                <wp:positionH relativeFrom="column">
                  <wp:posOffset>6350</wp:posOffset>
                </wp:positionH>
                <wp:positionV relativeFrom="paragraph">
                  <wp:posOffset>228823</wp:posOffset>
                </wp:positionV>
                <wp:extent cx="5610860" cy="0"/>
                <wp:effectExtent l="0" t="0" r="0" b="0"/>
                <wp:wrapNone/>
                <wp:docPr id="113" name="Rechte verbindingslijn 113"/>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0E8F4" id="Rechte verbindingslijn 1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Ed6wEAACoEAAAOAAAAZHJzL2Uyb0RvYy54bWysU02P0zAQvSPxHyzfaZKuUrVR0z3sarkg&#10;qBb4Aa4zbgz+km2a9t8zdtIUAUJotTk49sybN/Nm7O39WStyAh+kNS2tFiUlYLjtpDm29OuXp3dr&#10;SkJkpmPKGmjpBQK93719sx1cA0vbW9WBJ0hiQjO4lvYxuqYoAu9Bs7CwDgw6hfWaRTz6Y9F5NiC7&#10;VsWyLFfFYH3nvOUQAlofRyfdZX4hgMdPQgSIRLUUa4t59Xk9pLXYbVlz9Mz1kk9lsBdUoZk0mHSm&#10;emSRkR9e/kGlJfc2WBEX3OrCCiE5ZA2opip/U/O5Zw6yFmxOcHObwuvR8o+nvSeyw9lVd5QYpnFI&#10;z8D7CGmsB2nSKIOS3wxJCOzX4EKDYQ9m76dTcHufxJ+F1+mPssg59/gy9xjOkXA01quqXK9wFPzq&#10;K26Bzof4HqwmadNSJU2Szxp2+hAiJkPoFZLMypChpZt6WWdUsEp2T1Kp5Av+eHhQnpwYTn5zt6k3&#10;65FKuZ6N1rrELylC2gk+7m886FEGjUnzqDLv4kXBWMAzCOwe6qrGEtK9hTlv972a+JVBZAoRWN8c&#10;VP47aMKmMMh3+X8DZ3TOaE2cA7U01v8tazxfSxUj/qp61JpkH2x3yTPP7cALmbs1PZ5043895/Db&#10;E9/9B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RU0BHesBAAAqBAAADgAAAAAAAAAAAAAAAAAuAgAAZHJzL2Uyb0RvYy54bWxQ&#10;SwECLQAUAAYACAAAACEA5dORadoAAAAHAQAADwAAAAAAAAAAAAAAAABFBAAAZHJzL2Rvd25yZXYu&#10;eG1sUEsFBgAAAAAEAAQA8wAAAEwFAAAAAA==&#10;" strokecolor="#939598">
                <v:stroke opacity="32896f" joinstyle="miter"/>
              </v:line>
            </w:pict>
          </mc:Fallback>
        </mc:AlternateContent>
      </w:r>
      <w:r>
        <w:rPr>
          <w:rFonts w:asciiTheme="minorHAnsi" w:hAnsiTheme="minorHAnsi" w:cstheme="minorHAnsi"/>
          <w:b/>
          <w:iCs/>
          <w:color w:val="002F54"/>
          <w:sz w:val="28"/>
          <w:szCs w:val="28"/>
        </w:rPr>
        <w:t>Closing</w:t>
      </w:r>
    </w:p>
    <w:p w14:paraId="7D419C16" w14:textId="77777777" w:rsidR="009378F4" w:rsidRPr="0010430B" w:rsidRDefault="009378F4" w:rsidP="004E66B4">
      <w:pPr>
        <w:pStyle w:val="Body"/>
        <w:spacing w:line="240" w:lineRule="auto"/>
        <w:jc w:val="both"/>
        <w:rPr>
          <w:rFonts w:asciiTheme="minorHAnsi" w:hAnsiTheme="minorHAnsi" w:cstheme="minorHAnsi"/>
          <w:b/>
          <w:iCs/>
          <w:color w:val="002F54"/>
          <w:sz w:val="28"/>
          <w:szCs w:val="2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EF"/>
        <w:tblCellMar>
          <w:top w:w="113" w:type="dxa"/>
          <w:left w:w="198" w:type="dxa"/>
          <w:bottom w:w="113" w:type="dxa"/>
          <w:right w:w="198" w:type="dxa"/>
        </w:tblCellMar>
        <w:tblLook w:val="04A0" w:firstRow="1" w:lastRow="0" w:firstColumn="1" w:lastColumn="0" w:noHBand="0" w:noVBand="1"/>
      </w:tblPr>
      <w:tblGrid>
        <w:gridCol w:w="8828"/>
      </w:tblGrid>
      <w:tr w:rsidR="004E66B4" w:rsidRPr="007A16FB" w14:paraId="6B130E52" w14:textId="77777777" w:rsidTr="004E66B4">
        <w:tc>
          <w:tcPr>
            <w:tcW w:w="8828" w:type="dxa"/>
            <w:shd w:val="clear" w:color="auto" w:fill="00AEEF"/>
          </w:tcPr>
          <w:p w14:paraId="2D031A42" w14:textId="134A43BE" w:rsidR="004E66B4" w:rsidRPr="004E66B4" w:rsidRDefault="009378F4" w:rsidP="004E66B4">
            <w:pPr>
              <w:jc w:val="both"/>
              <w:rPr>
                <w:rFonts w:cstheme="minorHAnsi"/>
                <w:color w:val="FFFFFF" w:themeColor="background1"/>
                <w:sz w:val="22"/>
                <w:szCs w:val="22"/>
                <w:lang w:val="en-US"/>
              </w:rPr>
            </w:pPr>
            <w:r w:rsidRPr="009378F4">
              <w:rPr>
                <w:color w:val="FFFFFF" w:themeColor="background1"/>
                <w:sz w:val="22"/>
                <w:szCs w:val="22"/>
                <w:lang w:val="en-US"/>
              </w:rPr>
              <w:t>Thank the official for his/her time. Ask whether the official has any questions at this point about next steps or the use of the information being gathered. Summarize and record any follow-up activities that have been agreed on during the interview, especially introductions to other officials and reports to be collected.</w:t>
            </w:r>
            <w:r w:rsidR="004E66B4" w:rsidRPr="004E66B4">
              <w:rPr>
                <w:rFonts w:cstheme="minorHAnsi"/>
                <w:color w:val="FFFFFF" w:themeColor="background1"/>
                <w:sz w:val="22"/>
                <w:szCs w:val="22"/>
                <w:lang w:val="en-US"/>
              </w:rPr>
              <w:t xml:space="preserve"> </w:t>
            </w:r>
          </w:p>
        </w:tc>
      </w:tr>
    </w:tbl>
    <w:p w14:paraId="22D46F3F" w14:textId="77777777" w:rsidR="004E66B4" w:rsidRPr="00C16F9A" w:rsidRDefault="004E66B4" w:rsidP="00CC2AFB">
      <w:pPr>
        <w:jc w:val="both"/>
        <w:rPr>
          <w:color w:val="0070C0"/>
          <w:lang w:val="en-US"/>
        </w:rPr>
      </w:pPr>
    </w:p>
    <w:sectPr w:rsidR="004E66B4" w:rsidRPr="00C16F9A" w:rsidSect="004E66B4">
      <w:headerReference w:type="default" r:id="rId15"/>
      <w:footerReference w:type="default" r:id="rId16"/>
      <w:pgSz w:w="12240" w:h="15840"/>
      <w:pgMar w:top="851" w:right="1701"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E44D" w14:textId="77777777" w:rsidR="00CF30F1" w:rsidRDefault="00CF30F1" w:rsidP="002F2C97">
      <w:r>
        <w:separator/>
      </w:r>
    </w:p>
  </w:endnote>
  <w:endnote w:type="continuationSeparator" w:id="0">
    <w:p w14:paraId="5AC22D4D" w14:textId="77777777" w:rsidR="00CF30F1" w:rsidRDefault="00CF30F1" w:rsidP="002F2C97">
      <w:r>
        <w:continuationSeparator/>
      </w:r>
    </w:p>
  </w:endnote>
  <w:endnote w:type="continuationNotice" w:id="1">
    <w:p w14:paraId="41A1F228" w14:textId="77777777" w:rsidR="00CF30F1" w:rsidRDefault="00CF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0D58" w14:textId="3C2BEFEE" w:rsidR="009B44EF" w:rsidRPr="009B44EF" w:rsidRDefault="005A4A01" w:rsidP="009B44EF">
    <w:pPr>
      <w:pStyle w:val="Koptekst"/>
      <w:jc w:val="right"/>
      <w:rPr>
        <w:color w:val="939598"/>
      </w:rPr>
    </w:pPr>
    <w:r>
      <w:rPr>
        <w:rFonts w:cstheme="minorHAnsi"/>
        <w:b/>
        <w:iCs/>
        <w:noProof/>
      </w:rPr>
      <w:drawing>
        <wp:anchor distT="0" distB="0" distL="114300" distR="114300" simplePos="0" relativeHeight="251661312" behindDoc="1" locked="0" layoutInCell="1" allowOverlap="1" wp14:anchorId="7CA0441D" wp14:editId="6BD51227">
          <wp:simplePos x="0" y="0"/>
          <wp:positionH relativeFrom="page">
            <wp:align>center</wp:align>
          </wp:positionH>
          <wp:positionV relativeFrom="page">
            <wp:align>bottom</wp:align>
          </wp:positionV>
          <wp:extent cx="8280000" cy="61200"/>
          <wp:effectExtent l="0" t="0" r="0" b="0"/>
          <wp:wrapNone/>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0" cy="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4EF" w:rsidRPr="009B44EF">
      <w:rPr>
        <w:rFonts w:eastAsiaTheme="minorEastAsia"/>
        <w:color w:val="939598"/>
        <w:sz w:val="22"/>
        <w:szCs w:val="22"/>
      </w:rPr>
      <w:fldChar w:fldCharType="begin"/>
    </w:r>
    <w:r w:rsidR="009B44EF" w:rsidRPr="009B44EF">
      <w:rPr>
        <w:color w:val="939598"/>
      </w:rPr>
      <w:instrText>PAGE   \* MERGEFORMAT</w:instrText>
    </w:r>
    <w:r w:rsidR="009B44EF" w:rsidRPr="009B44EF">
      <w:rPr>
        <w:rFonts w:eastAsiaTheme="minorEastAsia"/>
        <w:color w:val="939598"/>
        <w:sz w:val="22"/>
        <w:szCs w:val="22"/>
      </w:rPr>
      <w:fldChar w:fldCharType="separate"/>
    </w:r>
    <w:r w:rsidR="009B44EF" w:rsidRPr="009B44EF">
      <w:rPr>
        <w:rFonts w:asciiTheme="majorHAnsi" w:eastAsiaTheme="majorEastAsia" w:hAnsiTheme="majorHAnsi" w:cstheme="majorBidi"/>
        <w:color w:val="939598"/>
        <w:sz w:val="40"/>
        <w:szCs w:val="40"/>
        <w:lang w:val="nl-NL"/>
      </w:rPr>
      <w:t>1</w:t>
    </w:r>
    <w:r w:rsidR="009B44EF" w:rsidRPr="009B44EF">
      <w:rPr>
        <w:rFonts w:asciiTheme="majorHAnsi" w:eastAsiaTheme="majorEastAsia" w:hAnsiTheme="majorHAnsi" w:cstheme="majorBidi"/>
        <w:color w:val="939598"/>
        <w:sz w:val="40"/>
        <w:szCs w:val="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3E74" w14:textId="77777777" w:rsidR="00CF30F1" w:rsidRDefault="00CF30F1" w:rsidP="002F2C97">
      <w:r>
        <w:separator/>
      </w:r>
    </w:p>
  </w:footnote>
  <w:footnote w:type="continuationSeparator" w:id="0">
    <w:p w14:paraId="035DD14B" w14:textId="77777777" w:rsidR="00CF30F1" w:rsidRDefault="00CF30F1" w:rsidP="002F2C97">
      <w:r>
        <w:continuationSeparator/>
      </w:r>
    </w:p>
  </w:footnote>
  <w:footnote w:type="continuationNotice" w:id="1">
    <w:p w14:paraId="5490F4FC" w14:textId="77777777" w:rsidR="00CF30F1" w:rsidRDefault="00CF30F1"/>
  </w:footnote>
  <w:footnote w:id="2">
    <w:p w14:paraId="55672BE5" w14:textId="14721FA9" w:rsidR="00CF119C" w:rsidRPr="00CF119C" w:rsidRDefault="00CF119C">
      <w:pPr>
        <w:pStyle w:val="Voetnoottekst"/>
        <w:rPr>
          <w:color w:val="939598"/>
        </w:rPr>
      </w:pPr>
      <w:r w:rsidRPr="00CF119C">
        <w:rPr>
          <w:rStyle w:val="Voetnootmarkering"/>
          <w:color w:val="939598"/>
        </w:rPr>
        <w:footnoteRef/>
      </w:r>
      <w:r w:rsidRPr="00CF119C">
        <w:rPr>
          <w:color w:val="939598"/>
        </w:rPr>
        <w:t xml:space="preserve"> </w:t>
      </w:r>
      <w:r w:rsidRPr="00CF119C">
        <w:rPr>
          <w:color w:val="939598"/>
          <w:sz w:val="16"/>
          <w:szCs w:val="16"/>
        </w:rPr>
        <w:t>The following section will need to be amended if non-WBG organizations use this discussion guide</w:t>
      </w:r>
    </w:p>
  </w:footnote>
  <w:footnote w:id="3">
    <w:p w14:paraId="20E8D00D" w14:textId="0B368658" w:rsidR="00FA5EA7" w:rsidRPr="00FA5EA7" w:rsidRDefault="00FA5EA7">
      <w:pPr>
        <w:pStyle w:val="Voetnoottekst"/>
        <w:rPr>
          <w:color w:val="939598"/>
        </w:rPr>
      </w:pPr>
      <w:r w:rsidRPr="00FA5EA7">
        <w:rPr>
          <w:rStyle w:val="Voetnootmarkering"/>
          <w:color w:val="939598"/>
        </w:rPr>
        <w:footnoteRef/>
      </w:r>
      <w:r w:rsidRPr="00FA5EA7">
        <w:rPr>
          <w:color w:val="939598"/>
        </w:rPr>
        <w:t xml:space="preserve"> </w:t>
      </w:r>
      <w:r w:rsidRPr="00FA5EA7">
        <w:rPr>
          <w:color w:val="939598"/>
          <w:sz w:val="16"/>
          <w:szCs w:val="16"/>
        </w:rPr>
        <w:t>Gender sensitivity training refers to an initial effort to demonstrate how gender shapes the roles of women and men in society, including their roles in economic development, and how it affects relations between them.</w:t>
      </w:r>
    </w:p>
  </w:footnote>
  <w:footnote w:id="4">
    <w:p w14:paraId="19B2B1C2" w14:textId="21B32965" w:rsidR="009378F4" w:rsidRPr="009378F4" w:rsidRDefault="009378F4">
      <w:pPr>
        <w:pStyle w:val="Voetnoottekst"/>
        <w:rPr>
          <w:color w:val="939598"/>
        </w:rPr>
      </w:pPr>
      <w:r w:rsidRPr="009378F4">
        <w:rPr>
          <w:rStyle w:val="Voetnootmarkering"/>
          <w:color w:val="939598"/>
        </w:rPr>
        <w:footnoteRef/>
      </w:r>
      <w:r w:rsidRPr="009378F4">
        <w:rPr>
          <w:color w:val="939598"/>
        </w:rPr>
        <w:t xml:space="preserve"> </w:t>
      </w:r>
      <w:r w:rsidRPr="009378F4">
        <w:rPr>
          <w:color w:val="939598"/>
          <w:sz w:val="16"/>
          <w:szCs w:val="16"/>
        </w:rPr>
        <w:t xml:space="preserve">The UK’s Foreign, Commonwealth &amp; Development Office (formerly </w:t>
      </w:r>
      <w:proofErr w:type="spellStart"/>
      <w:r w:rsidRPr="009378F4">
        <w:rPr>
          <w:color w:val="939598"/>
          <w:sz w:val="16"/>
          <w:szCs w:val="16"/>
        </w:rPr>
        <w:t>Dfid</w:t>
      </w:r>
      <w:proofErr w:type="spellEnd"/>
      <w:r w:rsidRPr="009378F4">
        <w:rPr>
          <w:color w:val="939598"/>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C7BB" w14:textId="1F67AC87" w:rsidR="00D1653A" w:rsidRDefault="00D1653A">
    <w:pPr>
      <w:pStyle w:val="Koptekst"/>
    </w:pPr>
    <w:r>
      <w:rPr>
        <w:rFonts w:cstheme="minorHAnsi"/>
        <w:b/>
        <w:iCs/>
        <w:noProof/>
      </w:rPr>
      <w:drawing>
        <wp:anchor distT="0" distB="0" distL="114300" distR="114300" simplePos="0" relativeHeight="251659264" behindDoc="1" locked="0" layoutInCell="1" allowOverlap="1" wp14:anchorId="3C165367" wp14:editId="74AC6975">
          <wp:simplePos x="0" y="0"/>
          <wp:positionH relativeFrom="page">
            <wp:align>center</wp:align>
          </wp:positionH>
          <wp:positionV relativeFrom="page">
            <wp:align>top</wp:align>
          </wp:positionV>
          <wp:extent cx="8280000" cy="61200"/>
          <wp:effectExtent l="0" t="0" r="0" b="0"/>
          <wp:wrapNone/>
          <wp:docPr id="127"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0" cy="6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8A"/>
    <w:multiLevelType w:val="hybridMultilevel"/>
    <w:tmpl w:val="5C1295EC"/>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636DC5"/>
    <w:multiLevelType w:val="hybridMultilevel"/>
    <w:tmpl w:val="FF2A8244"/>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F400E"/>
    <w:multiLevelType w:val="hybridMultilevel"/>
    <w:tmpl w:val="CC3EEFB8"/>
    <w:lvl w:ilvl="0" w:tplc="4BC0662E">
      <w:start w:val="1"/>
      <w:numFmt w:val="lowerRoman"/>
      <w:lvlText w:val="%1."/>
      <w:lvlJc w:val="left"/>
      <w:pPr>
        <w:ind w:left="1080" w:hanging="72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E5662516">
      <w:start w:val="3"/>
      <w:numFmt w:val="lowerLetter"/>
      <w:lvlText w:val="%5."/>
      <w:lvlJc w:val="left"/>
      <w:pPr>
        <w:ind w:left="3600" w:hanging="360"/>
      </w:pPr>
      <w:rPr>
        <w:rFonts w:hint="default"/>
      </w:r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3730A71"/>
    <w:multiLevelType w:val="hybridMultilevel"/>
    <w:tmpl w:val="A7169A3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0A9A72E6"/>
    <w:multiLevelType w:val="hybridMultilevel"/>
    <w:tmpl w:val="845E8A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AD07A8F"/>
    <w:multiLevelType w:val="hybridMultilevel"/>
    <w:tmpl w:val="4BDED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96DC8"/>
    <w:multiLevelType w:val="hybridMultilevel"/>
    <w:tmpl w:val="BBCE421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2C00AD5"/>
    <w:multiLevelType w:val="hybridMultilevel"/>
    <w:tmpl w:val="1B28125C"/>
    <w:lvl w:ilvl="0" w:tplc="8334D048">
      <w:start w:val="1"/>
      <w:numFmt w:val="lowerLetter"/>
      <w:lvlText w:val="%1."/>
      <w:lvlJc w:val="left"/>
      <w:pPr>
        <w:ind w:left="1060" w:hanging="360"/>
      </w:pPr>
      <w:rPr>
        <w:rFonts w:hint="default"/>
      </w:rPr>
    </w:lvl>
    <w:lvl w:ilvl="1" w:tplc="040A0019">
      <w:start w:val="1"/>
      <w:numFmt w:val="lowerLetter"/>
      <w:lvlText w:val="%2."/>
      <w:lvlJc w:val="left"/>
      <w:pPr>
        <w:ind w:left="1780" w:hanging="360"/>
      </w:pPr>
    </w:lvl>
    <w:lvl w:ilvl="2" w:tplc="040A001B">
      <w:start w:val="1"/>
      <w:numFmt w:val="lowerRoman"/>
      <w:lvlText w:val="%3."/>
      <w:lvlJc w:val="right"/>
      <w:pPr>
        <w:ind w:left="2500" w:hanging="180"/>
      </w:pPr>
    </w:lvl>
    <w:lvl w:ilvl="3" w:tplc="040A000F">
      <w:start w:val="1"/>
      <w:numFmt w:val="decimal"/>
      <w:lvlText w:val="%4."/>
      <w:lvlJc w:val="left"/>
      <w:pPr>
        <w:ind w:left="3220" w:hanging="360"/>
      </w:pPr>
    </w:lvl>
    <w:lvl w:ilvl="4" w:tplc="040A0019">
      <w:start w:val="1"/>
      <w:numFmt w:val="lowerLetter"/>
      <w:lvlText w:val="%5."/>
      <w:lvlJc w:val="left"/>
      <w:pPr>
        <w:ind w:left="3940" w:hanging="360"/>
      </w:pPr>
    </w:lvl>
    <w:lvl w:ilvl="5" w:tplc="040A001B">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8" w15:restartNumberingAfterBreak="0">
    <w:nsid w:val="16044B3F"/>
    <w:multiLevelType w:val="hybridMultilevel"/>
    <w:tmpl w:val="D9F418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832B1A"/>
    <w:multiLevelType w:val="hybridMultilevel"/>
    <w:tmpl w:val="A0F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D6E6B"/>
    <w:multiLevelType w:val="hybridMultilevel"/>
    <w:tmpl w:val="84E00A1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C0066E2"/>
    <w:multiLevelType w:val="hybridMultilevel"/>
    <w:tmpl w:val="50DA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B16B0"/>
    <w:multiLevelType w:val="hybridMultilevel"/>
    <w:tmpl w:val="0A3E53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DF57D01"/>
    <w:multiLevelType w:val="hybridMultilevel"/>
    <w:tmpl w:val="DE52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94EFB"/>
    <w:multiLevelType w:val="hybridMultilevel"/>
    <w:tmpl w:val="937205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DDE53BB"/>
    <w:multiLevelType w:val="hybridMultilevel"/>
    <w:tmpl w:val="E084D40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2FC318F5"/>
    <w:multiLevelType w:val="hybridMultilevel"/>
    <w:tmpl w:val="843C5320"/>
    <w:lvl w:ilvl="0" w:tplc="CD00FD00">
      <w:start w:val="3"/>
      <w:numFmt w:val="bullet"/>
      <w:lvlText w:val=""/>
      <w:lvlJc w:val="left"/>
      <w:pPr>
        <w:ind w:left="833" w:hanging="360"/>
      </w:pPr>
      <w:rPr>
        <w:rFonts w:ascii="Symbol" w:eastAsia="Calibri" w:hAnsi="Symbol" w:cstheme="minorHAnsi"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7" w15:restartNumberingAfterBreak="0">
    <w:nsid w:val="302358CD"/>
    <w:multiLevelType w:val="hybridMultilevel"/>
    <w:tmpl w:val="6D9A4EA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302A0A4F"/>
    <w:multiLevelType w:val="hybridMultilevel"/>
    <w:tmpl w:val="410CD6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4932D6E"/>
    <w:multiLevelType w:val="hybridMultilevel"/>
    <w:tmpl w:val="0A2C8BA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A2614EA"/>
    <w:multiLevelType w:val="hybridMultilevel"/>
    <w:tmpl w:val="BD5AC45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DC60841"/>
    <w:multiLevelType w:val="hybridMultilevel"/>
    <w:tmpl w:val="CA6624FC"/>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2" w15:restartNumberingAfterBreak="0">
    <w:nsid w:val="3DF64784"/>
    <w:multiLevelType w:val="hybridMultilevel"/>
    <w:tmpl w:val="0B0E8C86"/>
    <w:lvl w:ilvl="0" w:tplc="040A0019">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2185B81"/>
    <w:multiLevelType w:val="hybridMultilevel"/>
    <w:tmpl w:val="54D0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B5F42"/>
    <w:multiLevelType w:val="hybridMultilevel"/>
    <w:tmpl w:val="05C6F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D20B7"/>
    <w:multiLevelType w:val="hybridMultilevel"/>
    <w:tmpl w:val="69BA9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E0284C"/>
    <w:multiLevelType w:val="hybridMultilevel"/>
    <w:tmpl w:val="3576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0788C"/>
    <w:multiLevelType w:val="hybridMultilevel"/>
    <w:tmpl w:val="B4B06CE0"/>
    <w:lvl w:ilvl="0" w:tplc="29A2732A">
      <w:start w:val="1"/>
      <w:numFmt w:val="bullet"/>
      <w:pStyle w:val="bullet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C1D06"/>
    <w:multiLevelType w:val="hybridMultilevel"/>
    <w:tmpl w:val="271CCF6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EE57C2C"/>
    <w:multiLevelType w:val="hybridMultilevel"/>
    <w:tmpl w:val="965CB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2430F"/>
    <w:multiLevelType w:val="hybridMultilevel"/>
    <w:tmpl w:val="051C3B5A"/>
    <w:lvl w:ilvl="0" w:tplc="52FE64CA">
      <w:start w:val="3"/>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E0253"/>
    <w:multiLevelType w:val="hybridMultilevel"/>
    <w:tmpl w:val="D40A0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AA28D3"/>
    <w:multiLevelType w:val="hybridMultilevel"/>
    <w:tmpl w:val="D35C27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CED1BAB"/>
    <w:multiLevelType w:val="hybridMultilevel"/>
    <w:tmpl w:val="5906D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17685D"/>
    <w:multiLevelType w:val="hybridMultilevel"/>
    <w:tmpl w:val="7DC8E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62248"/>
    <w:multiLevelType w:val="hybridMultilevel"/>
    <w:tmpl w:val="D944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B5D17"/>
    <w:multiLevelType w:val="hybridMultilevel"/>
    <w:tmpl w:val="0036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C6904"/>
    <w:multiLevelType w:val="hybridMultilevel"/>
    <w:tmpl w:val="1EBE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475BE"/>
    <w:multiLevelType w:val="hybridMultilevel"/>
    <w:tmpl w:val="B03ED124"/>
    <w:lvl w:ilvl="0" w:tplc="0409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78440BC2"/>
    <w:multiLevelType w:val="hybridMultilevel"/>
    <w:tmpl w:val="694618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2"/>
  </w:num>
  <w:num w:numId="4">
    <w:abstractNumId w:val="19"/>
  </w:num>
  <w:num w:numId="5">
    <w:abstractNumId w:val="14"/>
  </w:num>
  <w:num w:numId="6">
    <w:abstractNumId w:val="32"/>
  </w:num>
  <w:num w:numId="7">
    <w:abstractNumId w:val="4"/>
  </w:num>
  <w:num w:numId="8">
    <w:abstractNumId w:val="39"/>
  </w:num>
  <w:num w:numId="9">
    <w:abstractNumId w:val="21"/>
  </w:num>
  <w:num w:numId="10">
    <w:abstractNumId w:val="10"/>
  </w:num>
  <w:num w:numId="11">
    <w:abstractNumId w:val="12"/>
  </w:num>
  <w:num w:numId="12">
    <w:abstractNumId w:val="28"/>
  </w:num>
  <w:num w:numId="13">
    <w:abstractNumId w:val="3"/>
  </w:num>
  <w:num w:numId="14">
    <w:abstractNumId w:val="18"/>
  </w:num>
  <w:num w:numId="15">
    <w:abstractNumId w:val="9"/>
  </w:num>
  <w:num w:numId="16">
    <w:abstractNumId w:val="29"/>
  </w:num>
  <w:num w:numId="17">
    <w:abstractNumId w:val="27"/>
  </w:num>
  <w:num w:numId="18">
    <w:abstractNumId w:val="1"/>
  </w:num>
  <w:num w:numId="19">
    <w:abstractNumId w:val="23"/>
  </w:num>
  <w:num w:numId="20">
    <w:abstractNumId w:val="11"/>
  </w:num>
  <w:num w:numId="21">
    <w:abstractNumId w:val="34"/>
  </w:num>
  <w:num w:numId="22">
    <w:abstractNumId w:val="14"/>
  </w:num>
  <w:num w:numId="23">
    <w:abstractNumId w:val="26"/>
  </w:num>
  <w:num w:numId="24">
    <w:abstractNumId w:val="13"/>
  </w:num>
  <w:num w:numId="25">
    <w:abstractNumId w:val="37"/>
  </w:num>
  <w:num w:numId="26">
    <w:abstractNumId w:val="30"/>
  </w:num>
  <w:num w:numId="27">
    <w:abstractNumId w:val="16"/>
  </w:num>
  <w:num w:numId="28">
    <w:abstractNumId w:val="36"/>
  </w:num>
  <w:num w:numId="29">
    <w:abstractNumId w:val="5"/>
  </w:num>
  <w:num w:numId="30">
    <w:abstractNumId w:val="0"/>
  </w:num>
  <w:num w:numId="31">
    <w:abstractNumId w:val="8"/>
  </w:num>
  <w:num w:numId="32">
    <w:abstractNumId w:val="31"/>
  </w:num>
  <w:num w:numId="33">
    <w:abstractNumId w:val="33"/>
  </w:num>
  <w:num w:numId="34">
    <w:abstractNumId w:val="38"/>
  </w:num>
  <w:num w:numId="35">
    <w:abstractNumId w:val="25"/>
  </w:num>
  <w:num w:numId="36">
    <w:abstractNumId w:val="35"/>
  </w:num>
  <w:num w:numId="37">
    <w:abstractNumId w:val="20"/>
  </w:num>
  <w:num w:numId="38">
    <w:abstractNumId w:val="6"/>
  </w:num>
  <w:num w:numId="39">
    <w:abstractNumId w:val="15"/>
  </w:num>
  <w:num w:numId="40">
    <w:abstractNumId w:val="2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29"/>
    <w:rsid w:val="00002641"/>
    <w:rsid w:val="000062C8"/>
    <w:rsid w:val="00010698"/>
    <w:rsid w:val="00011416"/>
    <w:rsid w:val="00012D99"/>
    <w:rsid w:val="00015528"/>
    <w:rsid w:val="00017368"/>
    <w:rsid w:val="00017D61"/>
    <w:rsid w:val="00020A56"/>
    <w:rsid w:val="00020D68"/>
    <w:rsid w:val="000262D7"/>
    <w:rsid w:val="00027547"/>
    <w:rsid w:val="0004435E"/>
    <w:rsid w:val="000511F5"/>
    <w:rsid w:val="000512F9"/>
    <w:rsid w:val="00053663"/>
    <w:rsid w:val="000664DC"/>
    <w:rsid w:val="00071BA3"/>
    <w:rsid w:val="00072CF8"/>
    <w:rsid w:val="0007469D"/>
    <w:rsid w:val="00081368"/>
    <w:rsid w:val="00082E84"/>
    <w:rsid w:val="000834DF"/>
    <w:rsid w:val="0008486C"/>
    <w:rsid w:val="000A2D6B"/>
    <w:rsid w:val="000A2E53"/>
    <w:rsid w:val="000A37CD"/>
    <w:rsid w:val="000A61DC"/>
    <w:rsid w:val="000A658F"/>
    <w:rsid w:val="000B091B"/>
    <w:rsid w:val="000B2EEE"/>
    <w:rsid w:val="000B37D0"/>
    <w:rsid w:val="000B42CB"/>
    <w:rsid w:val="000B7FAB"/>
    <w:rsid w:val="000C3951"/>
    <w:rsid w:val="000C4BF4"/>
    <w:rsid w:val="000C4BFB"/>
    <w:rsid w:val="000C5A4C"/>
    <w:rsid w:val="000C6321"/>
    <w:rsid w:val="000C7A48"/>
    <w:rsid w:val="000D0325"/>
    <w:rsid w:val="000D1613"/>
    <w:rsid w:val="000D3CBF"/>
    <w:rsid w:val="000D50B3"/>
    <w:rsid w:val="000D557C"/>
    <w:rsid w:val="000D5864"/>
    <w:rsid w:val="000E5E5D"/>
    <w:rsid w:val="000F1B19"/>
    <w:rsid w:val="000F1C4C"/>
    <w:rsid w:val="0010228D"/>
    <w:rsid w:val="00103E90"/>
    <w:rsid w:val="0010430B"/>
    <w:rsid w:val="0011066E"/>
    <w:rsid w:val="00114F80"/>
    <w:rsid w:val="001164DC"/>
    <w:rsid w:val="00127511"/>
    <w:rsid w:val="001277FF"/>
    <w:rsid w:val="00127AA1"/>
    <w:rsid w:val="00130458"/>
    <w:rsid w:val="00136B13"/>
    <w:rsid w:val="001415CE"/>
    <w:rsid w:val="00141D7A"/>
    <w:rsid w:val="00147964"/>
    <w:rsid w:val="001503AD"/>
    <w:rsid w:val="0015255B"/>
    <w:rsid w:val="0015290F"/>
    <w:rsid w:val="0015493D"/>
    <w:rsid w:val="00154D67"/>
    <w:rsid w:val="001562D2"/>
    <w:rsid w:val="0016093E"/>
    <w:rsid w:val="0016270A"/>
    <w:rsid w:val="00164E63"/>
    <w:rsid w:val="001677C8"/>
    <w:rsid w:val="00173DD3"/>
    <w:rsid w:val="00174816"/>
    <w:rsid w:val="00174ECC"/>
    <w:rsid w:val="00176F89"/>
    <w:rsid w:val="00177D38"/>
    <w:rsid w:val="00185A95"/>
    <w:rsid w:val="001902B0"/>
    <w:rsid w:val="001952C9"/>
    <w:rsid w:val="001A0F07"/>
    <w:rsid w:val="001A4AF0"/>
    <w:rsid w:val="001A7E13"/>
    <w:rsid w:val="001B3589"/>
    <w:rsid w:val="001B3639"/>
    <w:rsid w:val="001B5D22"/>
    <w:rsid w:val="001C532D"/>
    <w:rsid w:val="001C628C"/>
    <w:rsid w:val="001C6A86"/>
    <w:rsid w:val="001E497E"/>
    <w:rsid w:val="001E6AD9"/>
    <w:rsid w:val="001F09E8"/>
    <w:rsid w:val="001F7D7F"/>
    <w:rsid w:val="00202D55"/>
    <w:rsid w:val="00205B13"/>
    <w:rsid w:val="002077A3"/>
    <w:rsid w:val="0021662F"/>
    <w:rsid w:val="0022303D"/>
    <w:rsid w:val="002243BB"/>
    <w:rsid w:val="00224C5A"/>
    <w:rsid w:val="00225A09"/>
    <w:rsid w:val="00230091"/>
    <w:rsid w:val="0023614C"/>
    <w:rsid w:val="002408BF"/>
    <w:rsid w:val="0024342E"/>
    <w:rsid w:val="0025302B"/>
    <w:rsid w:val="00254430"/>
    <w:rsid w:val="00272C6D"/>
    <w:rsid w:val="00277A37"/>
    <w:rsid w:val="0028194D"/>
    <w:rsid w:val="00283132"/>
    <w:rsid w:val="00285E84"/>
    <w:rsid w:val="002A2AD7"/>
    <w:rsid w:val="002A7B01"/>
    <w:rsid w:val="002B3D23"/>
    <w:rsid w:val="002C130C"/>
    <w:rsid w:val="002C1855"/>
    <w:rsid w:val="002C375F"/>
    <w:rsid w:val="002C7A3A"/>
    <w:rsid w:val="002C7F94"/>
    <w:rsid w:val="002E44A1"/>
    <w:rsid w:val="002E740A"/>
    <w:rsid w:val="002F0C46"/>
    <w:rsid w:val="002F2C97"/>
    <w:rsid w:val="002F4E15"/>
    <w:rsid w:val="002F6190"/>
    <w:rsid w:val="002F643A"/>
    <w:rsid w:val="00302C47"/>
    <w:rsid w:val="00303F17"/>
    <w:rsid w:val="00306951"/>
    <w:rsid w:val="00322100"/>
    <w:rsid w:val="003253F5"/>
    <w:rsid w:val="00326695"/>
    <w:rsid w:val="0033299D"/>
    <w:rsid w:val="0033629D"/>
    <w:rsid w:val="0034176B"/>
    <w:rsid w:val="00345839"/>
    <w:rsid w:val="00346179"/>
    <w:rsid w:val="00351657"/>
    <w:rsid w:val="003557BC"/>
    <w:rsid w:val="003702A0"/>
    <w:rsid w:val="00373958"/>
    <w:rsid w:val="003746E5"/>
    <w:rsid w:val="003774C8"/>
    <w:rsid w:val="00380F9C"/>
    <w:rsid w:val="003818E2"/>
    <w:rsid w:val="00384BD6"/>
    <w:rsid w:val="00387149"/>
    <w:rsid w:val="0039416E"/>
    <w:rsid w:val="003B73B5"/>
    <w:rsid w:val="003C144F"/>
    <w:rsid w:val="003C38C3"/>
    <w:rsid w:val="003C765F"/>
    <w:rsid w:val="003D0342"/>
    <w:rsid w:val="003D2DB2"/>
    <w:rsid w:val="003D3516"/>
    <w:rsid w:val="003D5C35"/>
    <w:rsid w:val="003D5C57"/>
    <w:rsid w:val="003D7420"/>
    <w:rsid w:val="003E117D"/>
    <w:rsid w:val="003F345C"/>
    <w:rsid w:val="003F6CA4"/>
    <w:rsid w:val="003F750C"/>
    <w:rsid w:val="00405DCE"/>
    <w:rsid w:val="00410C1E"/>
    <w:rsid w:val="00420FCB"/>
    <w:rsid w:val="00425FFF"/>
    <w:rsid w:val="0043053F"/>
    <w:rsid w:val="00442822"/>
    <w:rsid w:val="00443270"/>
    <w:rsid w:val="004463A2"/>
    <w:rsid w:val="00446A25"/>
    <w:rsid w:val="004474AD"/>
    <w:rsid w:val="004503EC"/>
    <w:rsid w:val="004545D4"/>
    <w:rsid w:val="00454E03"/>
    <w:rsid w:val="00455610"/>
    <w:rsid w:val="00456A58"/>
    <w:rsid w:val="00460986"/>
    <w:rsid w:val="00462691"/>
    <w:rsid w:val="0046457E"/>
    <w:rsid w:val="00472D86"/>
    <w:rsid w:val="004753D1"/>
    <w:rsid w:val="00477932"/>
    <w:rsid w:val="00477C52"/>
    <w:rsid w:val="00480745"/>
    <w:rsid w:val="00480B36"/>
    <w:rsid w:val="00484939"/>
    <w:rsid w:val="00485454"/>
    <w:rsid w:val="00495824"/>
    <w:rsid w:val="004A088D"/>
    <w:rsid w:val="004A355E"/>
    <w:rsid w:val="004A3913"/>
    <w:rsid w:val="004A4F8C"/>
    <w:rsid w:val="004A7056"/>
    <w:rsid w:val="004B1DDB"/>
    <w:rsid w:val="004B2E3D"/>
    <w:rsid w:val="004B712E"/>
    <w:rsid w:val="004C0230"/>
    <w:rsid w:val="004C2764"/>
    <w:rsid w:val="004C3004"/>
    <w:rsid w:val="004D2139"/>
    <w:rsid w:val="004D2D23"/>
    <w:rsid w:val="004D39F6"/>
    <w:rsid w:val="004D46D0"/>
    <w:rsid w:val="004D765F"/>
    <w:rsid w:val="004E100D"/>
    <w:rsid w:val="004E3D1F"/>
    <w:rsid w:val="004E4849"/>
    <w:rsid w:val="004E66B4"/>
    <w:rsid w:val="004E7788"/>
    <w:rsid w:val="004E7B87"/>
    <w:rsid w:val="004F2E15"/>
    <w:rsid w:val="004F573A"/>
    <w:rsid w:val="004F67FF"/>
    <w:rsid w:val="004F72BE"/>
    <w:rsid w:val="004F7470"/>
    <w:rsid w:val="00507F7E"/>
    <w:rsid w:val="0051584A"/>
    <w:rsid w:val="00516AB1"/>
    <w:rsid w:val="005215E9"/>
    <w:rsid w:val="00524715"/>
    <w:rsid w:val="0052775F"/>
    <w:rsid w:val="00527FCA"/>
    <w:rsid w:val="005348D8"/>
    <w:rsid w:val="005363C1"/>
    <w:rsid w:val="005375AA"/>
    <w:rsid w:val="00544B96"/>
    <w:rsid w:val="00546538"/>
    <w:rsid w:val="0055251F"/>
    <w:rsid w:val="00557D64"/>
    <w:rsid w:val="0056136D"/>
    <w:rsid w:val="005619A0"/>
    <w:rsid w:val="00565D02"/>
    <w:rsid w:val="00566DAF"/>
    <w:rsid w:val="005678DC"/>
    <w:rsid w:val="005701FE"/>
    <w:rsid w:val="005721A2"/>
    <w:rsid w:val="00572B03"/>
    <w:rsid w:val="00574D84"/>
    <w:rsid w:val="005833EE"/>
    <w:rsid w:val="00586FEF"/>
    <w:rsid w:val="00590916"/>
    <w:rsid w:val="0059139C"/>
    <w:rsid w:val="005954E4"/>
    <w:rsid w:val="005A1040"/>
    <w:rsid w:val="005A1E06"/>
    <w:rsid w:val="005A2CEB"/>
    <w:rsid w:val="005A3509"/>
    <w:rsid w:val="005A4A01"/>
    <w:rsid w:val="005A4F09"/>
    <w:rsid w:val="005C02A3"/>
    <w:rsid w:val="005C1489"/>
    <w:rsid w:val="005C3BE4"/>
    <w:rsid w:val="005C3D12"/>
    <w:rsid w:val="005D3195"/>
    <w:rsid w:val="005E0967"/>
    <w:rsid w:val="005E389C"/>
    <w:rsid w:val="005F262C"/>
    <w:rsid w:val="005F41B3"/>
    <w:rsid w:val="005F51E1"/>
    <w:rsid w:val="005F5E9E"/>
    <w:rsid w:val="006025C6"/>
    <w:rsid w:val="00602A12"/>
    <w:rsid w:val="006044D2"/>
    <w:rsid w:val="00606AF0"/>
    <w:rsid w:val="00607B48"/>
    <w:rsid w:val="00610706"/>
    <w:rsid w:val="00610B08"/>
    <w:rsid w:val="0061104A"/>
    <w:rsid w:val="00626477"/>
    <w:rsid w:val="00626DFC"/>
    <w:rsid w:val="006338F6"/>
    <w:rsid w:val="00637DF1"/>
    <w:rsid w:val="00644928"/>
    <w:rsid w:val="00657591"/>
    <w:rsid w:val="006816CA"/>
    <w:rsid w:val="00683BDD"/>
    <w:rsid w:val="006858AA"/>
    <w:rsid w:val="00687FE9"/>
    <w:rsid w:val="00696647"/>
    <w:rsid w:val="006A33C4"/>
    <w:rsid w:val="006A3AF7"/>
    <w:rsid w:val="006B3211"/>
    <w:rsid w:val="006B4268"/>
    <w:rsid w:val="006C0313"/>
    <w:rsid w:val="006C324B"/>
    <w:rsid w:val="006D501F"/>
    <w:rsid w:val="006D5DCB"/>
    <w:rsid w:val="006D76A7"/>
    <w:rsid w:val="006E59C6"/>
    <w:rsid w:val="006F5F3D"/>
    <w:rsid w:val="006F67C7"/>
    <w:rsid w:val="00702E6D"/>
    <w:rsid w:val="007057A4"/>
    <w:rsid w:val="00711C13"/>
    <w:rsid w:val="00712842"/>
    <w:rsid w:val="00713794"/>
    <w:rsid w:val="007142F2"/>
    <w:rsid w:val="00716AA2"/>
    <w:rsid w:val="00721174"/>
    <w:rsid w:val="00725D8D"/>
    <w:rsid w:val="00731A7F"/>
    <w:rsid w:val="0073203E"/>
    <w:rsid w:val="00732956"/>
    <w:rsid w:val="00732F27"/>
    <w:rsid w:val="007369AF"/>
    <w:rsid w:val="0074004B"/>
    <w:rsid w:val="007402E1"/>
    <w:rsid w:val="00743E88"/>
    <w:rsid w:val="007475D5"/>
    <w:rsid w:val="00751311"/>
    <w:rsid w:val="007554A0"/>
    <w:rsid w:val="00761D59"/>
    <w:rsid w:val="00763688"/>
    <w:rsid w:val="007649E1"/>
    <w:rsid w:val="00766F68"/>
    <w:rsid w:val="007822EC"/>
    <w:rsid w:val="00786160"/>
    <w:rsid w:val="00797FBF"/>
    <w:rsid w:val="007A0C42"/>
    <w:rsid w:val="007A16FB"/>
    <w:rsid w:val="007A57A8"/>
    <w:rsid w:val="007B2125"/>
    <w:rsid w:val="007B6963"/>
    <w:rsid w:val="007C133B"/>
    <w:rsid w:val="007C2094"/>
    <w:rsid w:val="007C5A12"/>
    <w:rsid w:val="007D4B74"/>
    <w:rsid w:val="007E1851"/>
    <w:rsid w:val="007E3E02"/>
    <w:rsid w:val="007E453F"/>
    <w:rsid w:val="007E7846"/>
    <w:rsid w:val="007F4AB1"/>
    <w:rsid w:val="00800F44"/>
    <w:rsid w:val="00807308"/>
    <w:rsid w:val="00817969"/>
    <w:rsid w:val="008274AD"/>
    <w:rsid w:val="008345C2"/>
    <w:rsid w:val="0084207F"/>
    <w:rsid w:val="00843FD4"/>
    <w:rsid w:val="008453B5"/>
    <w:rsid w:val="00845586"/>
    <w:rsid w:val="008513F6"/>
    <w:rsid w:val="00852969"/>
    <w:rsid w:val="0085297F"/>
    <w:rsid w:val="00856327"/>
    <w:rsid w:val="00860008"/>
    <w:rsid w:val="00864268"/>
    <w:rsid w:val="00864CFA"/>
    <w:rsid w:val="008665B0"/>
    <w:rsid w:val="00867D12"/>
    <w:rsid w:val="008779AC"/>
    <w:rsid w:val="00877F38"/>
    <w:rsid w:val="008849CF"/>
    <w:rsid w:val="008917DB"/>
    <w:rsid w:val="0089270B"/>
    <w:rsid w:val="008A1649"/>
    <w:rsid w:val="008A273A"/>
    <w:rsid w:val="008A27E8"/>
    <w:rsid w:val="008A2F60"/>
    <w:rsid w:val="008A533C"/>
    <w:rsid w:val="008B0035"/>
    <w:rsid w:val="008B0D16"/>
    <w:rsid w:val="008B6F97"/>
    <w:rsid w:val="008B7843"/>
    <w:rsid w:val="008C4D9A"/>
    <w:rsid w:val="008D07FE"/>
    <w:rsid w:val="008E0B72"/>
    <w:rsid w:val="008E1D70"/>
    <w:rsid w:val="008E4E0D"/>
    <w:rsid w:val="008E699E"/>
    <w:rsid w:val="008F09DB"/>
    <w:rsid w:val="008F1007"/>
    <w:rsid w:val="008F4C68"/>
    <w:rsid w:val="00901D3A"/>
    <w:rsid w:val="00903152"/>
    <w:rsid w:val="00906768"/>
    <w:rsid w:val="00906ED8"/>
    <w:rsid w:val="00907081"/>
    <w:rsid w:val="009176B3"/>
    <w:rsid w:val="0092296B"/>
    <w:rsid w:val="009267C5"/>
    <w:rsid w:val="00927036"/>
    <w:rsid w:val="009317A1"/>
    <w:rsid w:val="00932096"/>
    <w:rsid w:val="0093748C"/>
    <w:rsid w:val="009378F4"/>
    <w:rsid w:val="00941C80"/>
    <w:rsid w:val="0094312E"/>
    <w:rsid w:val="00943A6E"/>
    <w:rsid w:val="009559B6"/>
    <w:rsid w:val="0095607A"/>
    <w:rsid w:val="00956F96"/>
    <w:rsid w:val="00962B1B"/>
    <w:rsid w:val="00966C70"/>
    <w:rsid w:val="00974F6B"/>
    <w:rsid w:val="0099035C"/>
    <w:rsid w:val="009931D4"/>
    <w:rsid w:val="009A2324"/>
    <w:rsid w:val="009A31EF"/>
    <w:rsid w:val="009A727F"/>
    <w:rsid w:val="009A7634"/>
    <w:rsid w:val="009B0FD8"/>
    <w:rsid w:val="009B44EF"/>
    <w:rsid w:val="009B4CA0"/>
    <w:rsid w:val="009B6A09"/>
    <w:rsid w:val="009C027E"/>
    <w:rsid w:val="009C06FD"/>
    <w:rsid w:val="009C17E2"/>
    <w:rsid w:val="009C5791"/>
    <w:rsid w:val="009C7F77"/>
    <w:rsid w:val="009D73FE"/>
    <w:rsid w:val="009F14E3"/>
    <w:rsid w:val="00A05D84"/>
    <w:rsid w:val="00A0760A"/>
    <w:rsid w:val="00A1198B"/>
    <w:rsid w:val="00A20339"/>
    <w:rsid w:val="00A211E2"/>
    <w:rsid w:val="00A2128E"/>
    <w:rsid w:val="00A21552"/>
    <w:rsid w:val="00A2178B"/>
    <w:rsid w:val="00A23D35"/>
    <w:rsid w:val="00A24DE6"/>
    <w:rsid w:val="00A257BE"/>
    <w:rsid w:val="00A3099E"/>
    <w:rsid w:val="00A32539"/>
    <w:rsid w:val="00A42CFB"/>
    <w:rsid w:val="00A45A21"/>
    <w:rsid w:val="00A502DC"/>
    <w:rsid w:val="00A50E99"/>
    <w:rsid w:val="00A5736A"/>
    <w:rsid w:val="00A574C9"/>
    <w:rsid w:val="00A60968"/>
    <w:rsid w:val="00A645AB"/>
    <w:rsid w:val="00A74825"/>
    <w:rsid w:val="00A8573F"/>
    <w:rsid w:val="00A93F65"/>
    <w:rsid w:val="00A951CB"/>
    <w:rsid w:val="00AA0CEF"/>
    <w:rsid w:val="00AA5303"/>
    <w:rsid w:val="00AA73A2"/>
    <w:rsid w:val="00AB1FFE"/>
    <w:rsid w:val="00AB567C"/>
    <w:rsid w:val="00AC2C28"/>
    <w:rsid w:val="00AD03A9"/>
    <w:rsid w:val="00AD3E5C"/>
    <w:rsid w:val="00AD5F51"/>
    <w:rsid w:val="00AE1FC8"/>
    <w:rsid w:val="00AE51B9"/>
    <w:rsid w:val="00AE75A9"/>
    <w:rsid w:val="00AF06C7"/>
    <w:rsid w:val="00B0076D"/>
    <w:rsid w:val="00B030BA"/>
    <w:rsid w:val="00B07B62"/>
    <w:rsid w:val="00B10A2D"/>
    <w:rsid w:val="00B15410"/>
    <w:rsid w:val="00B1641C"/>
    <w:rsid w:val="00B210FE"/>
    <w:rsid w:val="00B25CB3"/>
    <w:rsid w:val="00B3139A"/>
    <w:rsid w:val="00B321E3"/>
    <w:rsid w:val="00B350B7"/>
    <w:rsid w:val="00B36164"/>
    <w:rsid w:val="00B3730F"/>
    <w:rsid w:val="00B43615"/>
    <w:rsid w:val="00B43B7A"/>
    <w:rsid w:val="00B43B87"/>
    <w:rsid w:val="00B44B79"/>
    <w:rsid w:val="00B44BE0"/>
    <w:rsid w:val="00B45893"/>
    <w:rsid w:val="00B46571"/>
    <w:rsid w:val="00B47EF2"/>
    <w:rsid w:val="00B5242B"/>
    <w:rsid w:val="00B57921"/>
    <w:rsid w:val="00B6447E"/>
    <w:rsid w:val="00B64A8B"/>
    <w:rsid w:val="00B67207"/>
    <w:rsid w:val="00B7250F"/>
    <w:rsid w:val="00B740CB"/>
    <w:rsid w:val="00B76089"/>
    <w:rsid w:val="00B83424"/>
    <w:rsid w:val="00B86D19"/>
    <w:rsid w:val="00B8766D"/>
    <w:rsid w:val="00B904EF"/>
    <w:rsid w:val="00B95803"/>
    <w:rsid w:val="00B96292"/>
    <w:rsid w:val="00BA68D9"/>
    <w:rsid w:val="00BB2219"/>
    <w:rsid w:val="00BB49A7"/>
    <w:rsid w:val="00BC085F"/>
    <w:rsid w:val="00BC1092"/>
    <w:rsid w:val="00BC3F7C"/>
    <w:rsid w:val="00BC5DE7"/>
    <w:rsid w:val="00BD3DE1"/>
    <w:rsid w:val="00BE122C"/>
    <w:rsid w:val="00BF1C86"/>
    <w:rsid w:val="00BF5194"/>
    <w:rsid w:val="00C06DE7"/>
    <w:rsid w:val="00C11006"/>
    <w:rsid w:val="00C16F9A"/>
    <w:rsid w:val="00C20C1B"/>
    <w:rsid w:val="00C2393F"/>
    <w:rsid w:val="00C24611"/>
    <w:rsid w:val="00C2734C"/>
    <w:rsid w:val="00C33D84"/>
    <w:rsid w:val="00C37074"/>
    <w:rsid w:val="00C4286C"/>
    <w:rsid w:val="00C44C84"/>
    <w:rsid w:val="00C468D6"/>
    <w:rsid w:val="00C473A5"/>
    <w:rsid w:val="00C47DAA"/>
    <w:rsid w:val="00C6152A"/>
    <w:rsid w:val="00C617BE"/>
    <w:rsid w:val="00C61E98"/>
    <w:rsid w:val="00C75ACF"/>
    <w:rsid w:val="00C77B54"/>
    <w:rsid w:val="00C77E7B"/>
    <w:rsid w:val="00C80655"/>
    <w:rsid w:val="00C81E20"/>
    <w:rsid w:val="00C9114C"/>
    <w:rsid w:val="00C924ED"/>
    <w:rsid w:val="00C95586"/>
    <w:rsid w:val="00CA2EBE"/>
    <w:rsid w:val="00CA435A"/>
    <w:rsid w:val="00CA5153"/>
    <w:rsid w:val="00CB1990"/>
    <w:rsid w:val="00CB6FD5"/>
    <w:rsid w:val="00CB7AE1"/>
    <w:rsid w:val="00CC1728"/>
    <w:rsid w:val="00CC2109"/>
    <w:rsid w:val="00CC2AFB"/>
    <w:rsid w:val="00CD0BEC"/>
    <w:rsid w:val="00CD6728"/>
    <w:rsid w:val="00CD7294"/>
    <w:rsid w:val="00CE0C54"/>
    <w:rsid w:val="00CE19D0"/>
    <w:rsid w:val="00CE2EA2"/>
    <w:rsid w:val="00CE4AEA"/>
    <w:rsid w:val="00CE5C66"/>
    <w:rsid w:val="00CF119C"/>
    <w:rsid w:val="00CF1593"/>
    <w:rsid w:val="00CF1DC9"/>
    <w:rsid w:val="00CF30F1"/>
    <w:rsid w:val="00CF42FD"/>
    <w:rsid w:val="00CF7CED"/>
    <w:rsid w:val="00D1653A"/>
    <w:rsid w:val="00D21287"/>
    <w:rsid w:val="00D24BE8"/>
    <w:rsid w:val="00D34E8D"/>
    <w:rsid w:val="00D375FE"/>
    <w:rsid w:val="00D55BAF"/>
    <w:rsid w:val="00D56AA6"/>
    <w:rsid w:val="00D60CF1"/>
    <w:rsid w:val="00D6477E"/>
    <w:rsid w:val="00D66C1C"/>
    <w:rsid w:val="00D756AC"/>
    <w:rsid w:val="00D8308D"/>
    <w:rsid w:val="00D830EA"/>
    <w:rsid w:val="00D87E3B"/>
    <w:rsid w:val="00D96BCB"/>
    <w:rsid w:val="00D96EE4"/>
    <w:rsid w:val="00D96F0D"/>
    <w:rsid w:val="00D97F4F"/>
    <w:rsid w:val="00DA0CA3"/>
    <w:rsid w:val="00DA2E58"/>
    <w:rsid w:val="00DA6EBA"/>
    <w:rsid w:val="00DA6F09"/>
    <w:rsid w:val="00DB05CF"/>
    <w:rsid w:val="00DB48E1"/>
    <w:rsid w:val="00DC0D94"/>
    <w:rsid w:val="00DC12C7"/>
    <w:rsid w:val="00DC1CC8"/>
    <w:rsid w:val="00DC523B"/>
    <w:rsid w:val="00DD5FCE"/>
    <w:rsid w:val="00DE73C8"/>
    <w:rsid w:val="00DF02EB"/>
    <w:rsid w:val="00DF2407"/>
    <w:rsid w:val="00DF4028"/>
    <w:rsid w:val="00DF496C"/>
    <w:rsid w:val="00DF6735"/>
    <w:rsid w:val="00E02E05"/>
    <w:rsid w:val="00E125C1"/>
    <w:rsid w:val="00E21F2D"/>
    <w:rsid w:val="00E237B7"/>
    <w:rsid w:val="00E2420C"/>
    <w:rsid w:val="00E24936"/>
    <w:rsid w:val="00E35A7C"/>
    <w:rsid w:val="00E37A85"/>
    <w:rsid w:val="00E41C1A"/>
    <w:rsid w:val="00E46097"/>
    <w:rsid w:val="00E53FBA"/>
    <w:rsid w:val="00E567BD"/>
    <w:rsid w:val="00E6149C"/>
    <w:rsid w:val="00E630B9"/>
    <w:rsid w:val="00E665F5"/>
    <w:rsid w:val="00E7129C"/>
    <w:rsid w:val="00E76596"/>
    <w:rsid w:val="00E7727E"/>
    <w:rsid w:val="00E83B45"/>
    <w:rsid w:val="00E871EE"/>
    <w:rsid w:val="00E93342"/>
    <w:rsid w:val="00E93E04"/>
    <w:rsid w:val="00E93E26"/>
    <w:rsid w:val="00EA49B8"/>
    <w:rsid w:val="00EA7648"/>
    <w:rsid w:val="00EB64EC"/>
    <w:rsid w:val="00EB6F89"/>
    <w:rsid w:val="00EC2954"/>
    <w:rsid w:val="00EC2F29"/>
    <w:rsid w:val="00EC42D9"/>
    <w:rsid w:val="00EC5CBB"/>
    <w:rsid w:val="00ED618B"/>
    <w:rsid w:val="00ED6E0B"/>
    <w:rsid w:val="00EE72F7"/>
    <w:rsid w:val="00EF0AF0"/>
    <w:rsid w:val="00EF0DAB"/>
    <w:rsid w:val="00EF21C0"/>
    <w:rsid w:val="00EF58EE"/>
    <w:rsid w:val="00EF7190"/>
    <w:rsid w:val="00F36753"/>
    <w:rsid w:val="00F37A1C"/>
    <w:rsid w:val="00F41DD4"/>
    <w:rsid w:val="00F55178"/>
    <w:rsid w:val="00F55815"/>
    <w:rsid w:val="00F65D53"/>
    <w:rsid w:val="00F70D1D"/>
    <w:rsid w:val="00F726F8"/>
    <w:rsid w:val="00F75FFD"/>
    <w:rsid w:val="00F76AA0"/>
    <w:rsid w:val="00F8321A"/>
    <w:rsid w:val="00F85E28"/>
    <w:rsid w:val="00F91CE5"/>
    <w:rsid w:val="00F92E6F"/>
    <w:rsid w:val="00F979AB"/>
    <w:rsid w:val="00FA17A6"/>
    <w:rsid w:val="00FA18AE"/>
    <w:rsid w:val="00FA1B58"/>
    <w:rsid w:val="00FA3508"/>
    <w:rsid w:val="00FA3FAE"/>
    <w:rsid w:val="00FA5EA7"/>
    <w:rsid w:val="00FA74E3"/>
    <w:rsid w:val="00FB279A"/>
    <w:rsid w:val="00FC3100"/>
    <w:rsid w:val="00FC4FBB"/>
    <w:rsid w:val="00FC5AE5"/>
    <w:rsid w:val="00FD09E9"/>
    <w:rsid w:val="00FD3D49"/>
    <w:rsid w:val="00FD512D"/>
    <w:rsid w:val="00FE0F2F"/>
    <w:rsid w:val="00FE1CC5"/>
    <w:rsid w:val="12EEB3CD"/>
    <w:rsid w:val="31B649B0"/>
    <w:rsid w:val="40F02D82"/>
    <w:rsid w:val="4574B631"/>
    <w:rsid w:val="4677FBC9"/>
    <w:rsid w:val="48ADE952"/>
    <w:rsid w:val="6AE53ED4"/>
    <w:rsid w:val="7F3FDC57"/>
    <w:rsid w:val="7F9BC441"/>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F0662"/>
  <w14:defaultImageDpi w14:val="32767"/>
  <w15:chartTrackingRefBased/>
  <w15:docId w15:val="{F2F3031A-0590-4B9B-BC08-94AAE931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378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2F29"/>
    <w:pPr>
      <w:ind w:left="720"/>
      <w:contextualSpacing/>
    </w:pPr>
  </w:style>
  <w:style w:type="paragraph" w:styleId="Ballontekst">
    <w:name w:val="Balloon Text"/>
    <w:basedOn w:val="Standaard"/>
    <w:link w:val="BallontekstChar"/>
    <w:uiPriority w:val="99"/>
    <w:semiHidden/>
    <w:unhideWhenUsed/>
    <w:rsid w:val="00E53FB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53FBA"/>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D24BE8"/>
    <w:rPr>
      <w:sz w:val="16"/>
      <w:szCs w:val="16"/>
    </w:rPr>
  </w:style>
  <w:style w:type="paragraph" w:styleId="Tekstopmerking">
    <w:name w:val="annotation text"/>
    <w:basedOn w:val="Standaard"/>
    <w:link w:val="TekstopmerkingChar"/>
    <w:uiPriority w:val="99"/>
    <w:unhideWhenUsed/>
    <w:rsid w:val="00D24BE8"/>
    <w:rPr>
      <w:sz w:val="20"/>
      <w:szCs w:val="20"/>
    </w:rPr>
  </w:style>
  <w:style w:type="character" w:customStyle="1" w:styleId="TekstopmerkingChar">
    <w:name w:val="Tekst opmerking Char"/>
    <w:basedOn w:val="Standaardalinea-lettertype"/>
    <w:link w:val="Tekstopmerking"/>
    <w:uiPriority w:val="99"/>
    <w:rsid w:val="00D24BE8"/>
    <w:rPr>
      <w:sz w:val="20"/>
      <w:szCs w:val="20"/>
    </w:rPr>
  </w:style>
  <w:style w:type="paragraph" w:styleId="Onderwerpvanopmerking">
    <w:name w:val="annotation subject"/>
    <w:basedOn w:val="Tekstopmerking"/>
    <w:next w:val="Tekstopmerking"/>
    <w:link w:val="OnderwerpvanopmerkingChar"/>
    <w:uiPriority w:val="99"/>
    <w:semiHidden/>
    <w:unhideWhenUsed/>
    <w:rsid w:val="00D24BE8"/>
    <w:rPr>
      <w:b/>
      <w:bCs/>
    </w:rPr>
  </w:style>
  <w:style w:type="character" w:customStyle="1" w:styleId="OnderwerpvanopmerkingChar">
    <w:name w:val="Onderwerp van opmerking Char"/>
    <w:basedOn w:val="TekstopmerkingChar"/>
    <w:link w:val="Onderwerpvanopmerking"/>
    <w:uiPriority w:val="99"/>
    <w:semiHidden/>
    <w:rsid w:val="00D24BE8"/>
    <w:rPr>
      <w:b/>
      <w:bCs/>
      <w:sz w:val="20"/>
      <w:szCs w:val="20"/>
    </w:rPr>
  </w:style>
  <w:style w:type="table" w:styleId="Tabelraster">
    <w:name w:val="Table Grid"/>
    <w:basedOn w:val="Standaardtabel"/>
    <w:uiPriority w:val="39"/>
    <w:rsid w:val="00E8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415CE"/>
  </w:style>
  <w:style w:type="paragraph" w:styleId="Koptekst">
    <w:name w:val="header"/>
    <w:basedOn w:val="Standaard"/>
    <w:link w:val="KoptekstChar"/>
    <w:uiPriority w:val="99"/>
    <w:unhideWhenUsed/>
    <w:rsid w:val="008779AC"/>
    <w:pPr>
      <w:tabs>
        <w:tab w:val="center" w:pos="4680"/>
        <w:tab w:val="right" w:pos="9360"/>
      </w:tabs>
    </w:pPr>
  </w:style>
  <w:style w:type="character" w:customStyle="1" w:styleId="KoptekstChar">
    <w:name w:val="Koptekst Char"/>
    <w:basedOn w:val="Standaardalinea-lettertype"/>
    <w:link w:val="Koptekst"/>
    <w:uiPriority w:val="99"/>
    <w:rsid w:val="008779AC"/>
  </w:style>
  <w:style w:type="paragraph" w:styleId="Voettekst">
    <w:name w:val="footer"/>
    <w:basedOn w:val="Standaard"/>
    <w:link w:val="VoettekstChar"/>
    <w:uiPriority w:val="99"/>
    <w:unhideWhenUsed/>
    <w:rsid w:val="008779AC"/>
    <w:pPr>
      <w:tabs>
        <w:tab w:val="center" w:pos="4680"/>
        <w:tab w:val="right" w:pos="9360"/>
      </w:tabs>
    </w:pPr>
  </w:style>
  <w:style w:type="character" w:customStyle="1" w:styleId="VoettekstChar">
    <w:name w:val="Voettekst Char"/>
    <w:basedOn w:val="Standaardalinea-lettertype"/>
    <w:link w:val="Voettekst"/>
    <w:uiPriority w:val="99"/>
    <w:rsid w:val="008779AC"/>
  </w:style>
  <w:style w:type="paragraph" w:customStyle="1" w:styleId="Body">
    <w:name w:val="Body"/>
    <w:link w:val="BodyChar"/>
    <w:rsid w:val="00DC12C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paragraph" w:styleId="Voetnoottekst">
    <w:name w:val="footnote text"/>
    <w:basedOn w:val="Standaard"/>
    <w:link w:val="VoetnoottekstChar"/>
    <w:uiPriority w:val="99"/>
    <w:semiHidden/>
    <w:unhideWhenUsed/>
    <w:rsid w:val="0074004B"/>
    <w:rPr>
      <w:sz w:val="20"/>
      <w:szCs w:val="20"/>
      <w:lang w:val="en-US"/>
    </w:rPr>
  </w:style>
  <w:style w:type="character" w:customStyle="1" w:styleId="VoetnoottekstChar">
    <w:name w:val="Voetnoottekst Char"/>
    <w:basedOn w:val="Standaardalinea-lettertype"/>
    <w:link w:val="Voetnoottekst"/>
    <w:uiPriority w:val="99"/>
    <w:semiHidden/>
    <w:rsid w:val="0074004B"/>
    <w:rPr>
      <w:sz w:val="20"/>
      <w:szCs w:val="20"/>
      <w:lang w:val="en-US"/>
    </w:rPr>
  </w:style>
  <w:style w:type="character" w:styleId="Voetnootmarkering">
    <w:name w:val="footnote reference"/>
    <w:basedOn w:val="Standaardalinea-lettertype"/>
    <w:uiPriority w:val="99"/>
    <w:semiHidden/>
    <w:unhideWhenUsed/>
    <w:rsid w:val="0074004B"/>
    <w:rPr>
      <w:vertAlign w:val="superscript"/>
    </w:rPr>
  </w:style>
  <w:style w:type="paragraph" w:styleId="Titel">
    <w:name w:val="Title"/>
    <w:basedOn w:val="Standaard"/>
    <w:next w:val="Standaard"/>
    <w:link w:val="TitelChar"/>
    <w:uiPriority w:val="10"/>
    <w:qFormat/>
    <w:rsid w:val="00446A2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A25"/>
    <w:rPr>
      <w:rFonts w:asciiTheme="majorHAnsi" w:eastAsiaTheme="majorEastAsia" w:hAnsiTheme="majorHAnsi" w:cstheme="majorBidi"/>
      <w:spacing w:val="-10"/>
      <w:kern w:val="28"/>
      <w:sz w:val="56"/>
      <w:szCs w:val="56"/>
    </w:rPr>
  </w:style>
  <w:style w:type="paragraph" w:customStyle="1" w:styleId="bulleting">
    <w:name w:val="bulleting"/>
    <w:basedOn w:val="Body"/>
    <w:link w:val="bulletingChar"/>
    <w:qFormat/>
    <w:rsid w:val="005619A0"/>
    <w:pPr>
      <w:numPr>
        <w:numId w:val="17"/>
      </w:numPr>
      <w:spacing w:before="160" w:line="240" w:lineRule="auto"/>
      <w:ind w:left="833" w:right="283"/>
      <w:jc w:val="both"/>
    </w:pPr>
    <w:rPr>
      <w:rFonts w:cstheme="minorHAnsi"/>
      <w:color w:val="000000" w:themeColor="text1"/>
    </w:rPr>
  </w:style>
  <w:style w:type="paragraph" w:customStyle="1" w:styleId="kopjeblauw">
    <w:name w:val="kopje blauw"/>
    <w:basedOn w:val="Standaard"/>
    <w:link w:val="kopjeblauwChar"/>
    <w:qFormat/>
    <w:rsid w:val="005619A0"/>
    <w:pPr>
      <w:jc w:val="both"/>
    </w:pPr>
    <w:rPr>
      <w:rFonts w:cstheme="minorHAnsi"/>
      <w:b/>
      <w:color w:val="00AEEF"/>
      <w:lang w:val="en-US"/>
    </w:rPr>
  </w:style>
  <w:style w:type="character" w:customStyle="1" w:styleId="BodyChar">
    <w:name w:val="Body Char"/>
    <w:basedOn w:val="Standaardalinea-lettertype"/>
    <w:link w:val="Body"/>
    <w:rsid w:val="005619A0"/>
    <w:rPr>
      <w:rFonts w:ascii="Calibri" w:eastAsia="Calibri" w:hAnsi="Calibri" w:cs="Calibri"/>
      <w:color w:val="000000"/>
      <w:sz w:val="22"/>
      <w:szCs w:val="22"/>
      <w:u w:color="000000"/>
      <w:bdr w:val="nil"/>
      <w:lang w:val="en-US"/>
    </w:rPr>
  </w:style>
  <w:style w:type="character" w:customStyle="1" w:styleId="bulletingChar">
    <w:name w:val="bulleting Char"/>
    <w:basedOn w:val="BodyChar"/>
    <w:link w:val="bulleting"/>
    <w:rsid w:val="005619A0"/>
    <w:rPr>
      <w:rFonts w:ascii="Calibri" w:eastAsia="Calibri" w:hAnsi="Calibri" w:cstheme="minorHAnsi"/>
      <w:color w:val="000000" w:themeColor="text1"/>
      <w:sz w:val="22"/>
      <w:szCs w:val="22"/>
      <w:u w:color="000000"/>
      <w:bdr w:val="nil"/>
      <w:lang w:val="en-US"/>
    </w:rPr>
  </w:style>
  <w:style w:type="character" w:customStyle="1" w:styleId="kopjeblauwChar">
    <w:name w:val="kopje blauw Char"/>
    <w:basedOn w:val="Standaardalinea-lettertype"/>
    <w:link w:val="kopjeblauw"/>
    <w:rsid w:val="005619A0"/>
    <w:rPr>
      <w:rFonts w:cstheme="minorHAnsi"/>
      <w:b/>
      <w:color w:val="00AEE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2453">
      <w:bodyDiv w:val="1"/>
      <w:marLeft w:val="0"/>
      <w:marRight w:val="0"/>
      <w:marTop w:val="0"/>
      <w:marBottom w:val="0"/>
      <w:divBdr>
        <w:top w:val="none" w:sz="0" w:space="0" w:color="auto"/>
        <w:left w:val="none" w:sz="0" w:space="0" w:color="auto"/>
        <w:bottom w:val="none" w:sz="0" w:space="0" w:color="auto"/>
        <w:right w:val="none" w:sz="0" w:space="0" w:color="auto"/>
      </w:divBdr>
    </w:div>
    <w:div w:id="110935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12T08:52:13.330"/>
    </inkml:context>
    <inkml:brush xml:id="br0">
      <inkml:brushProperty name="width" value="0.05" units="cm"/>
      <inkml:brushProperty name="height" value="0.05" units="cm"/>
    </inkml:brush>
  </inkml:definitions>
  <inkml:trace contextRef="#ctx0" brushRef="#br0">1 0 172 0 0,'-1'0'10074'0'0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12T08:39:00.980"/>
    </inkml:context>
    <inkml:brush xml:id="br0">
      <inkml:brushProperty name="width" value="0.05" units="cm"/>
      <inkml:brushProperty name="height" value="0.05" units="cm"/>
    </inkml:brush>
  </inkml:definitions>
  <inkml:trace contextRef="#ctx0" brushRef="#br0">4 1 2944 0 0,'0'0'4089'0'0,"0"3"-4733"0"0,-3 0-333 0 0,3 2-2555 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2" ma:contentTypeDescription="Create a new document." ma:contentTypeScope="" ma:versionID="5e4ff3766901c31476c12e061f5b146d">
  <xsd:schema xmlns:xsd="http://www.w3.org/2001/XMLSchema" xmlns:xs="http://www.w3.org/2001/XMLSchema" xmlns:p="http://schemas.microsoft.com/office/2006/metadata/properties" xmlns:ns3="fddef6a8-5936-4909-96e0-2ad7a6b1720b" xmlns:ns4="0c867391-8214-4b58-86b3-de07547409f9" targetNamespace="http://schemas.microsoft.com/office/2006/metadata/properties" ma:root="true" ma:fieldsID="b2b714f58f3fde03824899e971793f7d" ns3:_="" ns4:_="">
    <xsd:import namespace="fddef6a8-5936-4909-96e0-2ad7a6b1720b"/>
    <xsd:import namespace="0c867391-8214-4b58-86b3-de07547409f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027DF-810A-4859-A6AD-A8EC59EACF0C}">
  <ds:schemaRefs>
    <ds:schemaRef ds:uri="http://schemas.microsoft.com/sharepoint/v3/contenttype/forms"/>
  </ds:schemaRefs>
</ds:datastoreItem>
</file>

<file path=customXml/itemProps2.xml><?xml version="1.0" encoding="utf-8"?>
<ds:datastoreItem xmlns:ds="http://schemas.openxmlformats.org/officeDocument/2006/customXml" ds:itemID="{C47B4453-9F9A-4DD3-B826-CBF12E364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2DEB8D-6A55-4D7B-9ED8-BFB688B0C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f6a8-5936-4909-96e0-2ad7a6b1720b"/>
    <ds:schemaRef ds:uri="0c867391-8214-4b58-86b3-de0754740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01E09-E434-48DC-AAC6-4CB7EA07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2274</Words>
  <Characters>12507</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Snyder</dc:creator>
  <cp:keywords/>
  <dc:description/>
  <cp:lastModifiedBy>Arjan</cp:lastModifiedBy>
  <cp:revision>3</cp:revision>
  <dcterms:created xsi:type="dcterms:W3CDTF">2021-07-13T07:26:00Z</dcterms:created>
  <dcterms:modified xsi:type="dcterms:W3CDTF">2021-07-13T08:25:00Z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